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DD" w:rsidRPr="00F024BE" w:rsidRDefault="00F024BE" w:rsidP="00F024BE">
      <w:pPr>
        <w:pStyle w:val="a3"/>
        <w:jc w:val="center"/>
        <w:rPr>
          <w:b/>
          <w:sz w:val="32"/>
          <w:szCs w:val="32"/>
        </w:rPr>
      </w:pPr>
      <w:r w:rsidRPr="00F024BE">
        <w:rPr>
          <w:b/>
          <w:sz w:val="32"/>
          <w:szCs w:val="32"/>
        </w:rPr>
        <w:t xml:space="preserve">АДМИНИСТРАЦИЯ </w:t>
      </w:r>
    </w:p>
    <w:p w:rsidR="00F024BE" w:rsidRDefault="00F024BE" w:rsidP="00F024B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ДИВИНСКОГО СЕЛЬСОВЕТА</w:t>
      </w:r>
    </w:p>
    <w:p w:rsidR="00F024BE" w:rsidRDefault="00F024BE" w:rsidP="00F024B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БОЛОТНИНСКОГО РАЙОНА НОВОСИБИРСКОЙ ОБЛАСТИ</w:t>
      </w:r>
    </w:p>
    <w:p w:rsidR="00F024BE" w:rsidRDefault="00F024BE" w:rsidP="00F024BE">
      <w:pPr>
        <w:pStyle w:val="a3"/>
        <w:jc w:val="center"/>
        <w:rPr>
          <w:b/>
          <w:sz w:val="32"/>
          <w:szCs w:val="32"/>
        </w:rPr>
      </w:pPr>
    </w:p>
    <w:p w:rsidR="00F024BE" w:rsidRDefault="00F024BE" w:rsidP="00F024BE">
      <w:pPr>
        <w:pStyle w:val="a3"/>
        <w:jc w:val="center"/>
        <w:rPr>
          <w:b/>
          <w:sz w:val="32"/>
          <w:szCs w:val="32"/>
        </w:rPr>
      </w:pPr>
    </w:p>
    <w:p w:rsidR="00F024BE" w:rsidRDefault="00F024BE" w:rsidP="00F024B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24BE" w:rsidRDefault="00F024BE" w:rsidP="00F024BE">
      <w:pPr>
        <w:pStyle w:val="a3"/>
        <w:jc w:val="center"/>
        <w:rPr>
          <w:b/>
          <w:sz w:val="32"/>
          <w:szCs w:val="32"/>
        </w:rPr>
      </w:pPr>
    </w:p>
    <w:p w:rsidR="00F024BE" w:rsidRDefault="00F024BE" w:rsidP="00F02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От  23.09.2014 г.                                                                                       №  62</w:t>
      </w:r>
    </w:p>
    <w:p w:rsidR="00F024BE" w:rsidRDefault="00F024BE" w:rsidP="00F024BE">
      <w:pPr>
        <w:pStyle w:val="a3"/>
        <w:rPr>
          <w:sz w:val="28"/>
          <w:szCs w:val="28"/>
        </w:rPr>
      </w:pPr>
    </w:p>
    <w:p w:rsidR="00F024BE" w:rsidRDefault="00F024BE" w:rsidP="00F024BE">
      <w:pPr>
        <w:pStyle w:val="a3"/>
        <w:rPr>
          <w:sz w:val="28"/>
          <w:szCs w:val="28"/>
        </w:rPr>
      </w:pPr>
    </w:p>
    <w:p w:rsidR="00F024BE" w:rsidRDefault="00F024BE" w:rsidP="00F024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 сроков  рассмотрения  обращений инвесторов.</w:t>
      </w:r>
    </w:p>
    <w:p w:rsidR="00F024BE" w:rsidRDefault="00F024BE" w:rsidP="00F024BE">
      <w:pPr>
        <w:pStyle w:val="a3"/>
        <w:jc w:val="center"/>
        <w:rPr>
          <w:sz w:val="28"/>
          <w:szCs w:val="28"/>
        </w:rPr>
      </w:pPr>
    </w:p>
    <w:p w:rsidR="00F024BE" w:rsidRDefault="00F024BE" w:rsidP="00F02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  соответствии  с  письмом  Министерства  экономического  развития</w:t>
      </w:r>
    </w:p>
    <w:p w:rsidR="00F024BE" w:rsidRDefault="00F024BE" w:rsidP="00F024BE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 области  от 26.08.2014 года  № 954-02-34/8  «О внедрении</w:t>
      </w:r>
    </w:p>
    <w:p w:rsidR="00F024BE" w:rsidRDefault="003734EC" w:rsidP="00F02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Стандарта </w:t>
      </w:r>
      <w:r w:rsidR="00F024BE">
        <w:rPr>
          <w:sz w:val="28"/>
          <w:szCs w:val="28"/>
        </w:rPr>
        <w:t>АСИ в Новосибирской  области». Порядком  организации и работы</w:t>
      </w:r>
    </w:p>
    <w:p w:rsidR="003734EC" w:rsidRDefault="003734EC" w:rsidP="00F024BE">
      <w:pPr>
        <w:pStyle w:val="a3"/>
        <w:rPr>
          <w:sz w:val="28"/>
          <w:szCs w:val="28"/>
        </w:rPr>
      </w:pPr>
      <w:r>
        <w:rPr>
          <w:sz w:val="28"/>
          <w:szCs w:val="28"/>
        </w:rPr>
        <w:t>прямой  связи  с  инвесторами,  утвержденными  приказом  министерства  экономического  развития  Новосибирской  области  от 19.02.2014  № 25.</w:t>
      </w:r>
    </w:p>
    <w:p w:rsidR="003734EC" w:rsidRDefault="003734EC" w:rsidP="00F024BE">
      <w:pPr>
        <w:pStyle w:val="a3"/>
        <w:rPr>
          <w:sz w:val="28"/>
          <w:szCs w:val="28"/>
        </w:rPr>
      </w:pPr>
    </w:p>
    <w:p w:rsidR="003734EC" w:rsidRPr="003734EC" w:rsidRDefault="003734EC" w:rsidP="00F024BE">
      <w:pPr>
        <w:pStyle w:val="a3"/>
        <w:rPr>
          <w:b/>
          <w:sz w:val="32"/>
          <w:szCs w:val="32"/>
        </w:rPr>
      </w:pPr>
      <w:r w:rsidRPr="003734EC">
        <w:rPr>
          <w:b/>
          <w:sz w:val="32"/>
          <w:szCs w:val="32"/>
        </w:rPr>
        <w:t>ПОСТАНОВЛЯЮ:</w:t>
      </w:r>
    </w:p>
    <w:p w:rsidR="003734EC" w:rsidRDefault="003734EC" w:rsidP="003734EC">
      <w:pPr>
        <w:pStyle w:val="a3"/>
        <w:rPr>
          <w:sz w:val="28"/>
          <w:szCs w:val="28"/>
        </w:rPr>
      </w:pPr>
    </w:p>
    <w:p w:rsidR="003734EC" w:rsidRDefault="003734EC" w:rsidP="003734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Установить  срок  рассмотрения  обращения инвесторов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рабочих  дней со дня регистрации обращения. Срок рассмотрения обращений инвесторов может быть продлен до 20 рабочих дней со дня</w:t>
      </w:r>
      <w:r w:rsidR="007C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регистрации</w:t>
      </w:r>
      <w:proofErr w:type="gramEnd"/>
      <w:r>
        <w:rPr>
          <w:sz w:val="28"/>
          <w:szCs w:val="28"/>
        </w:rPr>
        <w:t xml:space="preserve"> в случае если решение поставленных в  обращении вопросов относится к компетенции нескольких государственных органов исполнительной власти, органов местного  самоуправления или  должностных  лиц.</w:t>
      </w:r>
    </w:p>
    <w:p w:rsidR="009E2457" w:rsidRDefault="003734EC" w:rsidP="003734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Опубликовать  настоящее  постановление в  «Вестнике Дивинского сельсовета»</w:t>
      </w:r>
      <w:r w:rsidR="009E2457">
        <w:rPr>
          <w:sz w:val="28"/>
          <w:szCs w:val="28"/>
        </w:rPr>
        <w:t xml:space="preserve"> и  разместить  на  официальном  сайте  администрации Дивинского сельсовета </w:t>
      </w:r>
      <w:proofErr w:type="spellStart"/>
      <w:r w:rsidR="009E2457">
        <w:rPr>
          <w:sz w:val="28"/>
          <w:szCs w:val="28"/>
        </w:rPr>
        <w:t>Болотнинского</w:t>
      </w:r>
      <w:proofErr w:type="spellEnd"/>
      <w:r w:rsidR="009E2457">
        <w:rPr>
          <w:sz w:val="28"/>
          <w:szCs w:val="28"/>
        </w:rPr>
        <w:t xml:space="preserve"> района  Новосибирской области</w:t>
      </w:r>
    </w:p>
    <w:p w:rsidR="009E2457" w:rsidRDefault="009E2457" w:rsidP="009E2457">
      <w:pPr>
        <w:pStyle w:val="a3"/>
        <w:ind w:left="720"/>
        <w:rPr>
          <w:sz w:val="28"/>
          <w:szCs w:val="28"/>
          <w:lang w:val="en-US"/>
        </w:rPr>
      </w:pPr>
      <w:r w:rsidRPr="009E2457">
        <w:rPr>
          <w:b/>
          <w:sz w:val="28"/>
          <w:szCs w:val="28"/>
          <w:u w:val="single"/>
          <w:lang w:val="en-US"/>
        </w:rPr>
        <w:t>http</w:t>
      </w:r>
      <w:r w:rsidRPr="009E2457">
        <w:rPr>
          <w:b/>
          <w:sz w:val="28"/>
          <w:szCs w:val="28"/>
          <w:u w:val="single"/>
        </w:rPr>
        <w:t>:</w:t>
      </w:r>
      <w:r w:rsidRPr="009E2457">
        <w:rPr>
          <w:b/>
          <w:sz w:val="28"/>
          <w:szCs w:val="28"/>
          <w:u w:val="single"/>
          <w:lang w:val="en-US"/>
        </w:rPr>
        <w:t>//</w:t>
      </w:r>
      <w:proofErr w:type="spellStart"/>
      <w:r w:rsidRPr="009E2457">
        <w:rPr>
          <w:b/>
          <w:sz w:val="28"/>
          <w:szCs w:val="28"/>
          <w:u w:val="single"/>
          <w:lang w:val="en-US"/>
        </w:rPr>
        <w:t>divinskiy</w:t>
      </w:r>
      <w:proofErr w:type="spellEnd"/>
      <w:r w:rsidRPr="009E2457">
        <w:rPr>
          <w:b/>
          <w:sz w:val="28"/>
          <w:szCs w:val="28"/>
          <w:u w:val="single"/>
        </w:rPr>
        <w:t>.</w:t>
      </w:r>
      <w:proofErr w:type="spellStart"/>
      <w:r w:rsidRPr="009E2457">
        <w:rPr>
          <w:b/>
          <w:sz w:val="28"/>
          <w:szCs w:val="28"/>
          <w:u w:val="single"/>
          <w:lang w:val="en-US"/>
        </w:rPr>
        <w:t>ru</w:t>
      </w:r>
      <w:proofErr w:type="spellEnd"/>
      <w:r w:rsidR="003734EC" w:rsidRPr="009E2457">
        <w:rPr>
          <w:b/>
          <w:sz w:val="28"/>
          <w:szCs w:val="28"/>
          <w:u w:val="single"/>
        </w:rPr>
        <w:t xml:space="preserve"> </w:t>
      </w:r>
    </w:p>
    <w:p w:rsidR="007C6D21" w:rsidRDefault="009E2457" w:rsidP="009E245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исполнением  настоящего  Постановления  оставляю за собой</w:t>
      </w:r>
      <w:r w:rsidR="007C6D21">
        <w:rPr>
          <w:sz w:val="28"/>
          <w:szCs w:val="28"/>
        </w:rPr>
        <w:t>.</w:t>
      </w:r>
    </w:p>
    <w:p w:rsidR="007C6D21" w:rsidRDefault="007C6D21" w:rsidP="007C6D21">
      <w:pPr>
        <w:pStyle w:val="a3"/>
        <w:ind w:left="720"/>
        <w:rPr>
          <w:sz w:val="28"/>
          <w:szCs w:val="28"/>
        </w:rPr>
      </w:pPr>
    </w:p>
    <w:p w:rsidR="007C6D21" w:rsidRDefault="007C6D21" w:rsidP="007C6D21">
      <w:pPr>
        <w:pStyle w:val="a3"/>
        <w:ind w:left="720"/>
        <w:rPr>
          <w:sz w:val="28"/>
          <w:szCs w:val="28"/>
        </w:rPr>
      </w:pPr>
    </w:p>
    <w:p w:rsidR="007C6D21" w:rsidRDefault="007C6D21" w:rsidP="007C6D21">
      <w:pPr>
        <w:pStyle w:val="a3"/>
        <w:ind w:left="720"/>
        <w:rPr>
          <w:sz w:val="28"/>
          <w:szCs w:val="28"/>
        </w:rPr>
      </w:pPr>
    </w:p>
    <w:p w:rsidR="007C6D21" w:rsidRDefault="007C6D21" w:rsidP="007C6D2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 Дивинского  сельсовета                                  Е.А.Литвинова      </w:t>
      </w:r>
    </w:p>
    <w:p w:rsidR="007C6D21" w:rsidRDefault="007C6D21" w:rsidP="007C6D21">
      <w:pPr>
        <w:pStyle w:val="a3"/>
        <w:ind w:left="720"/>
        <w:rPr>
          <w:sz w:val="28"/>
          <w:szCs w:val="28"/>
        </w:rPr>
      </w:pPr>
    </w:p>
    <w:p w:rsidR="003734EC" w:rsidRPr="009E2457" w:rsidRDefault="003734EC" w:rsidP="007C6D21">
      <w:pPr>
        <w:pStyle w:val="a3"/>
        <w:ind w:left="720"/>
        <w:rPr>
          <w:sz w:val="28"/>
          <w:szCs w:val="28"/>
        </w:rPr>
      </w:pPr>
    </w:p>
    <w:sectPr w:rsidR="003734EC" w:rsidRPr="009E2457" w:rsidSect="00BC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23A7"/>
    <w:multiLevelType w:val="hybridMultilevel"/>
    <w:tmpl w:val="F2B215BE"/>
    <w:lvl w:ilvl="0" w:tplc="78EC70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3771BD2"/>
    <w:multiLevelType w:val="hybridMultilevel"/>
    <w:tmpl w:val="8EA0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4BE"/>
    <w:rsid w:val="003734EC"/>
    <w:rsid w:val="007C6D21"/>
    <w:rsid w:val="009E2457"/>
    <w:rsid w:val="00BC6FDD"/>
    <w:rsid w:val="00F0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4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cp:lastPrinted>2014-09-24T05:26:00Z</cp:lastPrinted>
  <dcterms:created xsi:type="dcterms:W3CDTF">2014-09-24T04:48:00Z</dcterms:created>
  <dcterms:modified xsi:type="dcterms:W3CDTF">2014-09-24T05:26:00Z</dcterms:modified>
</cp:coreProperties>
</file>