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26" w:rsidRDefault="00BE7526" w:rsidP="00BE7526">
      <w:pPr>
        <w:rPr>
          <w:rFonts w:ascii="Times New Roman" w:hAnsi="Times New Roman" w:cs="Times New Roman"/>
          <w:sz w:val="28"/>
          <w:szCs w:val="28"/>
        </w:rPr>
      </w:pPr>
    </w:p>
    <w:p w:rsidR="00BE7526" w:rsidRDefault="00BE7526" w:rsidP="00BE7526">
      <w:pPr>
        <w:pStyle w:val="a3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АДМИНИСТРАЦИЯ</w:t>
      </w:r>
    </w:p>
    <w:p w:rsidR="00BE7526" w:rsidRDefault="00BE7526" w:rsidP="00BE7526">
      <w:pPr>
        <w:pStyle w:val="a3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ДИВИНСКОГО СЕЛЬСОВЕТА</w:t>
      </w:r>
    </w:p>
    <w:p w:rsidR="00BE7526" w:rsidRDefault="00BE7526" w:rsidP="00BE752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БОЛОТНИНСКОГО РАЙОНА </w:t>
      </w:r>
      <w:r>
        <w:rPr>
          <w:bCs/>
          <w:snapToGrid w:val="0"/>
          <w:sz w:val="28"/>
          <w:szCs w:val="28"/>
        </w:rPr>
        <w:t>НОВОСИБИРСКОЙ ОБЛАСТИ</w:t>
      </w:r>
    </w:p>
    <w:p w:rsidR="00BE7526" w:rsidRDefault="00BE7526" w:rsidP="00BE7526">
      <w:pPr>
        <w:pStyle w:val="a3"/>
        <w:jc w:val="center"/>
        <w:rPr>
          <w:bCs/>
          <w:snapToGrid w:val="0"/>
          <w:sz w:val="28"/>
          <w:szCs w:val="28"/>
        </w:rPr>
      </w:pPr>
    </w:p>
    <w:p w:rsidR="00BE7526" w:rsidRDefault="00BE7526" w:rsidP="00BE7526">
      <w:pPr>
        <w:pStyle w:val="a3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ПОСТАНОВЛЕНИЕ</w:t>
      </w:r>
    </w:p>
    <w:p w:rsidR="00BE7526" w:rsidRDefault="00BE7526" w:rsidP="00BE7526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от 01.10. 2018                                                                    № 68          </w:t>
      </w:r>
    </w:p>
    <w:p w:rsidR="00BE7526" w:rsidRDefault="00BE7526" w:rsidP="00BE7526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BE7526" w:rsidRDefault="00BE7526" w:rsidP="00BE7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Дивинского сельсовета Болотнинского района Новосибирской области  № 42 от 25.05.2018 «Об утверждении порядка формирования, утверждения и ведения планов закупок и планов-графиков закупок товаров, работ, услуг» </w:t>
      </w:r>
    </w:p>
    <w:p w:rsidR="00BE7526" w:rsidRDefault="00BE7526" w:rsidP="00BE7526">
      <w:pPr>
        <w:pStyle w:val="msonormalbullet1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протеста Прокуратуры Болотнинского района Новосибирской области  от 14.06.2018 № 8-193в-2015, в связи с приведением муниципального  правового акта администрации Дивинского сельсовета в соответствие с действующим федеральным законодательством, </w:t>
      </w:r>
    </w:p>
    <w:p w:rsidR="00BE7526" w:rsidRPr="00BE7526" w:rsidRDefault="00BE7526" w:rsidP="00BE7526">
      <w:pPr>
        <w:pStyle w:val="msonormalbullet3gi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BE7526" w:rsidRDefault="00BE7526" w:rsidP="00BE7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Дивинского сельсовета Болотнинского района Новосибирской области  № 42 от 25.05.2018 «Об утверждении порядка формирования, утверждения и ведения планов закупок и планов-графиков закупок товаров, работ, услуг»:  </w:t>
      </w:r>
    </w:p>
    <w:p w:rsidR="00BE7526" w:rsidRDefault="00BE7526" w:rsidP="00BE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п.3.3. Порядка изложить в следующей редакции: «План-график закупок, устанавливаемый местной администрацией, должен предусматривать соответствие включаемой в план-график закупок информации показателям плана закупок, в том числе:</w:t>
      </w:r>
    </w:p>
    <w:p w:rsidR="00BE7526" w:rsidRDefault="00BE7526" w:rsidP="00BE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BE7526" w:rsidRDefault="00BE7526" w:rsidP="00BE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(планируемых платежей) для осуществления закупки на соответствующий финансовый год»;</w:t>
      </w:r>
      <w:proofErr w:type="gramEnd"/>
    </w:p>
    <w:p w:rsidR="00BE7526" w:rsidRDefault="00BE7526" w:rsidP="00BE7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п.4.9 Порядка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«4.9. Внесение изменений в план закупок и в план-график допускается не позднее,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исключением   случая,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 поставщика (подрядчика, исполнителя), до даты заключения контракта, а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поставщика (подрядчика, исполнителя) в соответствии с пунктами 9 и 28 части 1 статьи 93 Федерального закона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контракта.»</w:t>
      </w:r>
    </w:p>
    <w:p w:rsidR="00BE7526" w:rsidRDefault="00BE7526" w:rsidP="00BE75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- п.4.10 изложить в следующей редакции «</w:t>
      </w:r>
      <w:r>
        <w:rPr>
          <w:rFonts w:ascii="Times New Roman" w:hAnsi="Times New Roman" w:cs="Times New Roman"/>
          <w:sz w:val="28"/>
          <w:szCs w:val="28"/>
        </w:rPr>
        <w:t>4.10. План-график подлежит изменению в случае внесения изменений в план закупок, а также в следующих случаях:</w:t>
      </w:r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выдача предписания органами контроля, определенными статьей 99 Федерального закона, в том числе об аннулировании процедуры определения поставщиков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подрядчиков, исполнителей);</w:t>
      </w:r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реализация решения, принятого заказчиком по итогам обязательного общественного обсуждения закупки; </w:t>
      </w:r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закупок; </w:t>
      </w:r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5 порядка исключить;</w:t>
      </w:r>
    </w:p>
    <w:p w:rsidR="00BE7526" w:rsidRDefault="00BE7526" w:rsidP="00BE7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526" w:rsidRDefault="00BE7526" w:rsidP="00BE75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газете «Вестник» Дивинского сельсовета»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Дивинского сельсовета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Болотнинского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                                                                                                                               </w:t>
      </w:r>
    </w:p>
    <w:p w:rsidR="00BE7526" w:rsidRDefault="00BE7526" w:rsidP="00BE75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526" w:rsidRDefault="00BE7526" w:rsidP="00BE75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E7526" w:rsidRDefault="00BE7526" w:rsidP="00BE7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Дивинского  сельсовета              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Е.А.Литвинова                                              </w:t>
      </w:r>
    </w:p>
    <w:p w:rsidR="00BE7526" w:rsidRDefault="00BE7526" w:rsidP="00BE75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7526" w:rsidRDefault="00BE7526" w:rsidP="00BE7526">
      <w:pPr>
        <w:rPr>
          <w:rFonts w:ascii="Times New Roman" w:hAnsi="Times New Roman" w:cs="Times New Roman"/>
          <w:sz w:val="28"/>
          <w:szCs w:val="28"/>
        </w:rPr>
      </w:pPr>
    </w:p>
    <w:p w:rsidR="00BE7526" w:rsidRDefault="00BE7526" w:rsidP="00BE7526">
      <w:pPr>
        <w:rPr>
          <w:rFonts w:ascii="Times New Roman" w:hAnsi="Times New Roman" w:cs="Times New Roman"/>
          <w:sz w:val="28"/>
          <w:szCs w:val="28"/>
        </w:rPr>
      </w:pPr>
    </w:p>
    <w:p w:rsidR="00000000" w:rsidRDefault="00BE75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526"/>
    <w:rsid w:val="00B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5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sonormalbullet1gif">
    <w:name w:val="msonormalbullet1.gif"/>
    <w:basedOn w:val="a"/>
    <w:rsid w:val="00BE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E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E75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Company>X-Team Group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2018-11-26T07:38:00Z</dcterms:created>
  <dcterms:modified xsi:type="dcterms:W3CDTF">2018-11-26T07:39:00Z</dcterms:modified>
</cp:coreProperties>
</file>