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15" w:rsidRDefault="00917F15" w:rsidP="00917F15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17F15" w:rsidRDefault="00972924" w:rsidP="00917F15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 xml:space="preserve"> ДИВИНСКОГО</w:t>
      </w:r>
      <w:r w:rsidR="00917F15">
        <w:rPr>
          <w:b/>
          <w:szCs w:val="28"/>
        </w:rPr>
        <w:t xml:space="preserve">    СЕЛЬСОВЕТА</w:t>
      </w:r>
    </w:p>
    <w:p w:rsidR="00917F15" w:rsidRDefault="00917F15" w:rsidP="00917F15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БОЛОТНИНСКОГО РАЙОНА НОВОСИБИРСКОЙ ОБЛАСТИ</w:t>
      </w:r>
    </w:p>
    <w:p w:rsidR="00917F15" w:rsidRDefault="00917F15" w:rsidP="00917F15">
      <w:pPr>
        <w:tabs>
          <w:tab w:val="left" w:pos="1590"/>
        </w:tabs>
        <w:jc w:val="center"/>
        <w:rPr>
          <w:szCs w:val="28"/>
        </w:rPr>
      </w:pPr>
    </w:p>
    <w:p w:rsidR="00917F15" w:rsidRDefault="00917F15" w:rsidP="00917F15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917F15" w:rsidRDefault="00917F15" w:rsidP="00917F15">
      <w:pPr>
        <w:tabs>
          <w:tab w:val="left" w:pos="1590"/>
        </w:tabs>
        <w:jc w:val="center"/>
        <w:rPr>
          <w:b/>
          <w:szCs w:val="28"/>
        </w:rPr>
      </w:pPr>
    </w:p>
    <w:p w:rsidR="00917F15" w:rsidRDefault="00972924" w:rsidP="00917F15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от 21.02. 2017г.                            № 23</w:t>
      </w:r>
    </w:p>
    <w:p w:rsidR="00917F15" w:rsidRDefault="00917F15" w:rsidP="00917F15">
      <w:pPr>
        <w:tabs>
          <w:tab w:val="left" w:pos="1590"/>
        </w:tabs>
        <w:jc w:val="center"/>
        <w:rPr>
          <w:szCs w:val="28"/>
        </w:rPr>
      </w:pPr>
    </w:p>
    <w:p w:rsidR="00917F15" w:rsidRDefault="00917F15" w:rsidP="00917F15">
      <w:pPr>
        <w:tabs>
          <w:tab w:val="left" w:pos="1590"/>
        </w:tabs>
        <w:jc w:val="center"/>
        <w:rPr>
          <w:szCs w:val="28"/>
        </w:rPr>
      </w:pPr>
      <w:r>
        <w:rPr>
          <w:szCs w:val="28"/>
        </w:rPr>
        <w:t>Об утверждении плана мероприятий.</w:t>
      </w:r>
    </w:p>
    <w:p w:rsidR="00917F15" w:rsidRDefault="00917F15" w:rsidP="00917F15">
      <w:pPr>
        <w:shd w:val="clear" w:color="auto" w:fill="FFFFFF"/>
        <w:spacing w:before="307"/>
        <w:jc w:val="both"/>
        <w:rPr>
          <w:bCs/>
          <w:color w:val="000000"/>
          <w:szCs w:val="28"/>
        </w:rPr>
      </w:pPr>
      <w:r>
        <w:rPr>
          <w:bCs/>
          <w:color w:val="000000"/>
          <w:spacing w:val="2"/>
          <w:szCs w:val="28"/>
        </w:rPr>
        <w:t xml:space="preserve">     На основании письма Министерства финансов и налоговой политики по Новосибирской области от 10.04.2015 года № 06-06/1102/22 «О методических рекомендациях» по составлению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местного бюджета,</w:t>
      </w:r>
    </w:p>
    <w:p w:rsidR="00917F15" w:rsidRDefault="00917F15" w:rsidP="00917F15">
      <w:pPr>
        <w:shd w:val="clear" w:color="auto" w:fill="FFFFFF"/>
        <w:spacing w:line="307" w:lineRule="exact"/>
        <w:jc w:val="both"/>
        <w:rPr>
          <w:bCs/>
          <w:color w:val="000000"/>
          <w:szCs w:val="28"/>
        </w:rPr>
      </w:pPr>
    </w:p>
    <w:p w:rsidR="00917F15" w:rsidRDefault="00917F15" w:rsidP="00917F15">
      <w:pPr>
        <w:shd w:val="clear" w:color="auto" w:fill="FFFFFF"/>
        <w:spacing w:line="307" w:lineRule="exact"/>
        <w:jc w:val="both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 xml:space="preserve"> ПОСТАНОВЛЯЕТ:</w:t>
      </w:r>
    </w:p>
    <w:p w:rsidR="00917F15" w:rsidRDefault="00917F15" w:rsidP="00917F15">
      <w:pPr>
        <w:shd w:val="clear" w:color="auto" w:fill="FFFFFF"/>
        <w:spacing w:line="307" w:lineRule="exact"/>
        <w:jc w:val="both"/>
        <w:rPr>
          <w:color w:val="000000"/>
          <w:spacing w:val="3"/>
          <w:szCs w:val="28"/>
        </w:rPr>
      </w:pPr>
    </w:p>
    <w:p w:rsidR="00917F15" w:rsidRDefault="00917F15" w:rsidP="00917F15">
      <w:pPr>
        <w:shd w:val="clear" w:color="auto" w:fill="FFFFFF"/>
        <w:spacing w:line="307" w:lineRule="exact"/>
        <w:jc w:val="both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 xml:space="preserve">    </w:t>
      </w:r>
      <w:r>
        <w:rPr>
          <w:b/>
          <w:bCs/>
          <w:color w:val="000000"/>
          <w:spacing w:val="3"/>
          <w:szCs w:val="28"/>
        </w:rPr>
        <w:t xml:space="preserve"> </w:t>
      </w:r>
      <w:r>
        <w:rPr>
          <w:color w:val="000000"/>
          <w:spacing w:val="6"/>
          <w:szCs w:val="28"/>
        </w:rPr>
        <w:t xml:space="preserve"> 1. Утвердить план мероприятий по повышению эффективности использования бюджетных средств, увеличению поступлений налоговых и неналоговых доходов и снижению </w:t>
      </w:r>
      <w:r>
        <w:rPr>
          <w:bCs/>
          <w:color w:val="000000"/>
          <w:spacing w:val="2"/>
          <w:szCs w:val="28"/>
        </w:rPr>
        <w:t>долговой нагрузки местного бюджета.</w:t>
      </w:r>
    </w:p>
    <w:p w:rsidR="00917F15" w:rsidRDefault="00917F15" w:rsidP="00917F15">
      <w:pPr>
        <w:widowControl w:val="0"/>
        <w:shd w:val="clear" w:color="auto" w:fill="FFFFFF"/>
        <w:tabs>
          <w:tab w:val="left" w:pos="1954"/>
        </w:tabs>
        <w:spacing w:line="307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 Настоящее  постановление опубликовать в периодическом печатном издании «</w:t>
      </w:r>
      <w:r w:rsidR="00972924">
        <w:rPr>
          <w:color w:val="000000"/>
          <w:szCs w:val="28"/>
        </w:rPr>
        <w:t xml:space="preserve"> Вестник»  Дивинского сельсовета</w:t>
      </w:r>
      <w:r>
        <w:rPr>
          <w:color w:val="000000"/>
          <w:szCs w:val="28"/>
        </w:rPr>
        <w:t xml:space="preserve"> и   разместить  на  официальном   сайте  администрации  </w:t>
      </w:r>
      <w:r w:rsidR="00972924">
        <w:rPr>
          <w:color w:val="000000"/>
          <w:szCs w:val="28"/>
        </w:rPr>
        <w:t xml:space="preserve"> Дивинского</w:t>
      </w:r>
      <w:r>
        <w:rPr>
          <w:color w:val="000000"/>
          <w:szCs w:val="28"/>
        </w:rPr>
        <w:t xml:space="preserve"> сельсовета.</w:t>
      </w:r>
    </w:p>
    <w:p w:rsidR="00917F15" w:rsidRDefault="00917F15" w:rsidP="00917F15">
      <w:pPr>
        <w:widowControl w:val="0"/>
        <w:shd w:val="clear" w:color="auto" w:fill="FFFFFF"/>
        <w:tabs>
          <w:tab w:val="left" w:pos="1954"/>
        </w:tabs>
        <w:spacing w:line="307" w:lineRule="exact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>
        <w:rPr>
          <w:color w:val="000000"/>
          <w:spacing w:val="7"/>
          <w:szCs w:val="28"/>
        </w:rPr>
        <w:t>Контроль за исполнение  настоящего постановления оставляю за собой.</w:t>
      </w:r>
    </w:p>
    <w:p w:rsidR="00917F15" w:rsidRDefault="00917F15" w:rsidP="00917F15">
      <w:pPr>
        <w:jc w:val="both"/>
        <w:rPr>
          <w:szCs w:val="28"/>
        </w:rPr>
      </w:pPr>
    </w:p>
    <w:p w:rsidR="00917F15" w:rsidRDefault="00917F15" w:rsidP="00917F15">
      <w:pPr>
        <w:jc w:val="both"/>
        <w:rPr>
          <w:szCs w:val="28"/>
        </w:rPr>
      </w:pPr>
    </w:p>
    <w:p w:rsidR="00917F15" w:rsidRPr="00917F15" w:rsidRDefault="00917F15" w:rsidP="00917F15">
      <w:pPr>
        <w:rPr>
          <w:szCs w:val="28"/>
        </w:rPr>
      </w:pPr>
      <w:r>
        <w:rPr>
          <w:szCs w:val="28"/>
        </w:rPr>
        <w:t xml:space="preserve">Глава </w:t>
      </w:r>
      <w:r w:rsidR="00972924">
        <w:rPr>
          <w:szCs w:val="28"/>
        </w:rPr>
        <w:t xml:space="preserve"> Дивинского</w:t>
      </w:r>
      <w:r>
        <w:rPr>
          <w:szCs w:val="28"/>
        </w:rPr>
        <w:t xml:space="preserve"> сельсовета</w:t>
      </w:r>
    </w:p>
    <w:p w:rsidR="00917F15" w:rsidRDefault="00917F15" w:rsidP="00917F15">
      <w:pPr>
        <w:rPr>
          <w:szCs w:val="28"/>
        </w:rPr>
      </w:pPr>
      <w:r>
        <w:rPr>
          <w:szCs w:val="28"/>
        </w:rPr>
        <w:t>Болотнинского района Новосибирской обл</w:t>
      </w:r>
      <w:r w:rsidR="00972924">
        <w:rPr>
          <w:szCs w:val="28"/>
        </w:rPr>
        <w:t>асти                          Е.А.Литвинова</w:t>
      </w:r>
    </w:p>
    <w:p w:rsidR="00917F15" w:rsidRDefault="00917F15" w:rsidP="00917F15">
      <w:pPr>
        <w:jc w:val="both"/>
        <w:rPr>
          <w:szCs w:val="28"/>
        </w:rPr>
      </w:pPr>
    </w:p>
    <w:p w:rsidR="00917F15" w:rsidRDefault="00917F15" w:rsidP="00917F15">
      <w:pPr>
        <w:jc w:val="both"/>
        <w:rPr>
          <w:szCs w:val="28"/>
        </w:rPr>
      </w:pPr>
    </w:p>
    <w:p w:rsidR="00917F15" w:rsidRDefault="00917F15" w:rsidP="00917F15">
      <w:pPr>
        <w:jc w:val="both"/>
        <w:rPr>
          <w:szCs w:val="28"/>
        </w:rPr>
      </w:pPr>
    </w:p>
    <w:p w:rsidR="00917F15" w:rsidRDefault="00917F15" w:rsidP="00917F15">
      <w:pPr>
        <w:jc w:val="both"/>
        <w:rPr>
          <w:szCs w:val="28"/>
        </w:rPr>
      </w:pPr>
    </w:p>
    <w:p w:rsidR="00917F15" w:rsidRDefault="00917F15" w:rsidP="00917F15">
      <w:pPr>
        <w:jc w:val="both"/>
        <w:rPr>
          <w:szCs w:val="28"/>
        </w:rPr>
      </w:pPr>
    </w:p>
    <w:p w:rsidR="00917F15" w:rsidRDefault="00917F15" w:rsidP="00917F15">
      <w:pPr>
        <w:jc w:val="both"/>
        <w:rPr>
          <w:szCs w:val="28"/>
        </w:rPr>
      </w:pPr>
    </w:p>
    <w:p w:rsidR="00917F15" w:rsidRDefault="00917F15" w:rsidP="00917F15">
      <w:pPr>
        <w:jc w:val="both"/>
        <w:rPr>
          <w:szCs w:val="28"/>
        </w:rPr>
      </w:pPr>
    </w:p>
    <w:p w:rsidR="00917F15" w:rsidRDefault="00917F15" w:rsidP="00917F15">
      <w:pPr>
        <w:jc w:val="both"/>
        <w:rPr>
          <w:szCs w:val="28"/>
        </w:rPr>
      </w:pPr>
    </w:p>
    <w:p w:rsidR="00917F15" w:rsidRDefault="00917F15" w:rsidP="00917F15"/>
    <w:p w:rsidR="00C8083E" w:rsidRDefault="00972924"/>
    <w:sectPr w:rsidR="00C8083E" w:rsidSect="00DD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17F15"/>
    <w:rsid w:val="008E138C"/>
    <w:rsid w:val="00917F15"/>
    <w:rsid w:val="00972924"/>
    <w:rsid w:val="00DC5129"/>
    <w:rsid w:val="00DD35EE"/>
    <w:rsid w:val="00E255BE"/>
    <w:rsid w:val="00E34B1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1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2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Admin</cp:lastModifiedBy>
  <cp:revision>6</cp:revision>
  <cp:lastPrinted>2017-02-21T08:56:00Z</cp:lastPrinted>
  <dcterms:created xsi:type="dcterms:W3CDTF">2017-02-20T08:16:00Z</dcterms:created>
  <dcterms:modified xsi:type="dcterms:W3CDTF">2017-02-21T08:56:00Z</dcterms:modified>
</cp:coreProperties>
</file>