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D74" w:rsidRPr="00FB5066" w:rsidRDefault="00512D74" w:rsidP="00512D74">
      <w:pPr>
        <w:spacing w:after="0" w:line="252" w:lineRule="auto"/>
        <w:jc w:val="center"/>
        <w:rPr>
          <w:rFonts w:ascii="Times New Roman" w:hAnsi="Times New Roman" w:cs="Times New Roman"/>
          <w:b/>
          <w:bCs/>
          <w:sz w:val="24"/>
          <w:szCs w:val="24"/>
        </w:rPr>
      </w:pPr>
      <w:r w:rsidRPr="00FB5066">
        <w:rPr>
          <w:rFonts w:ascii="Times New Roman" w:hAnsi="Times New Roman" w:cs="Times New Roman"/>
          <w:b/>
          <w:bCs/>
          <w:sz w:val="24"/>
          <w:szCs w:val="24"/>
        </w:rPr>
        <w:t>СОВЕТ ДЕПУТАТОВ</w:t>
      </w:r>
    </w:p>
    <w:p w:rsidR="00512D74" w:rsidRPr="00FB5066" w:rsidRDefault="00085146" w:rsidP="00512D74">
      <w:pPr>
        <w:spacing w:after="0" w:line="252" w:lineRule="auto"/>
        <w:jc w:val="center"/>
        <w:rPr>
          <w:rFonts w:ascii="Times New Roman" w:hAnsi="Times New Roman" w:cs="Times New Roman"/>
          <w:b/>
          <w:bCs/>
          <w:sz w:val="24"/>
          <w:szCs w:val="24"/>
        </w:rPr>
      </w:pPr>
      <w:r w:rsidRPr="00FB5066">
        <w:rPr>
          <w:rFonts w:ascii="Times New Roman" w:hAnsi="Times New Roman" w:cs="Times New Roman"/>
          <w:b/>
          <w:bCs/>
          <w:sz w:val="24"/>
          <w:szCs w:val="24"/>
        </w:rPr>
        <w:t>ДИВИНСКОГО</w:t>
      </w:r>
      <w:r w:rsidR="00512D74" w:rsidRPr="00FB5066">
        <w:rPr>
          <w:rFonts w:ascii="Times New Roman" w:hAnsi="Times New Roman" w:cs="Times New Roman"/>
          <w:b/>
          <w:bCs/>
          <w:sz w:val="24"/>
          <w:szCs w:val="24"/>
        </w:rPr>
        <w:t xml:space="preserve"> СЕЛЬСОВЕТА </w:t>
      </w:r>
    </w:p>
    <w:p w:rsidR="00512D74" w:rsidRPr="00FB5066" w:rsidRDefault="00512D74" w:rsidP="00512D74">
      <w:pPr>
        <w:spacing w:after="0" w:line="252" w:lineRule="auto"/>
        <w:jc w:val="center"/>
        <w:rPr>
          <w:rFonts w:ascii="Times New Roman" w:hAnsi="Times New Roman" w:cs="Times New Roman"/>
          <w:b/>
          <w:bCs/>
          <w:sz w:val="24"/>
          <w:szCs w:val="24"/>
        </w:rPr>
      </w:pPr>
      <w:r w:rsidRPr="00FB5066">
        <w:rPr>
          <w:rFonts w:ascii="Times New Roman" w:hAnsi="Times New Roman" w:cs="Times New Roman"/>
          <w:b/>
          <w:bCs/>
          <w:sz w:val="24"/>
          <w:szCs w:val="24"/>
        </w:rPr>
        <w:t xml:space="preserve">БОЛОТНИНСКОГО РАЙОНА НОВОСИБИРСКОЙ ОБЛАСТИ </w:t>
      </w:r>
    </w:p>
    <w:p w:rsidR="00512D74" w:rsidRPr="00FB5066" w:rsidRDefault="00512D74" w:rsidP="00512D74">
      <w:pPr>
        <w:spacing w:after="0" w:line="252" w:lineRule="auto"/>
        <w:jc w:val="center"/>
        <w:rPr>
          <w:rFonts w:ascii="Times New Roman" w:hAnsi="Times New Roman" w:cs="Times New Roman"/>
          <w:b/>
          <w:bCs/>
          <w:sz w:val="24"/>
          <w:szCs w:val="24"/>
        </w:rPr>
      </w:pPr>
    </w:p>
    <w:p w:rsidR="00512D74" w:rsidRPr="00FB5066" w:rsidRDefault="00512D74" w:rsidP="00512D74">
      <w:pPr>
        <w:spacing w:after="0" w:line="252" w:lineRule="auto"/>
        <w:jc w:val="center"/>
        <w:rPr>
          <w:rFonts w:ascii="Times New Roman" w:hAnsi="Times New Roman" w:cs="Times New Roman"/>
          <w:b/>
          <w:bCs/>
          <w:sz w:val="24"/>
          <w:szCs w:val="24"/>
        </w:rPr>
      </w:pPr>
    </w:p>
    <w:p w:rsidR="00512D74" w:rsidRPr="00FB5066" w:rsidRDefault="00512D74" w:rsidP="00512D74">
      <w:pPr>
        <w:spacing w:after="0" w:line="252" w:lineRule="auto"/>
        <w:jc w:val="center"/>
        <w:rPr>
          <w:rFonts w:ascii="Times New Roman" w:hAnsi="Times New Roman" w:cs="Times New Roman"/>
          <w:b/>
          <w:bCs/>
          <w:sz w:val="24"/>
          <w:szCs w:val="24"/>
        </w:rPr>
      </w:pPr>
      <w:r w:rsidRPr="00FB5066">
        <w:rPr>
          <w:rFonts w:ascii="Times New Roman" w:hAnsi="Times New Roman" w:cs="Times New Roman"/>
          <w:b/>
          <w:bCs/>
          <w:sz w:val="24"/>
          <w:szCs w:val="24"/>
        </w:rPr>
        <w:t>РЕШЕНИЕ</w:t>
      </w:r>
      <w:r w:rsidR="00FB5066" w:rsidRPr="00FB5066">
        <w:rPr>
          <w:rFonts w:ascii="Times New Roman" w:hAnsi="Times New Roman" w:cs="Times New Roman"/>
          <w:b/>
          <w:bCs/>
          <w:sz w:val="24"/>
          <w:szCs w:val="24"/>
        </w:rPr>
        <w:t xml:space="preserve"> № 104</w:t>
      </w:r>
    </w:p>
    <w:p w:rsidR="00512D74" w:rsidRPr="00FB5066" w:rsidRDefault="00512D74" w:rsidP="00512D74">
      <w:pPr>
        <w:spacing w:after="0" w:line="252" w:lineRule="auto"/>
        <w:jc w:val="center"/>
        <w:rPr>
          <w:rFonts w:ascii="Times New Roman" w:hAnsi="Times New Roman" w:cs="Times New Roman"/>
          <w:b/>
          <w:bCs/>
          <w:sz w:val="24"/>
          <w:szCs w:val="24"/>
        </w:rPr>
      </w:pPr>
      <w:r w:rsidRPr="00FB5066">
        <w:rPr>
          <w:rFonts w:ascii="Times New Roman" w:hAnsi="Times New Roman" w:cs="Times New Roman"/>
          <w:b/>
          <w:bCs/>
          <w:sz w:val="24"/>
          <w:szCs w:val="24"/>
        </w:rPr>
        <w:t xml:space="preserve"> </w:t>
      </w:r>
      <w:r w:rsidR="00FB5066" w:rsidRPr="00FB5066">
        <w:rPr>
          <w:rFonts w:ascii="Times New Roman" w:hAnsi="Times New Roman" w:cs="Times New Roman"/>
          <w:b/>
          <w:bCs/>
          <w:sz w:val="24"/>
          <w:szCs w:val="24"/>
        </w:rPr>
        <w:t xml:space="preserve">Двадцать пятой </w:t>
      </w:r>
      <w:r w:rsidRPr="00FB5066">
        <w:rPr>
          <w:rFonts w:ascii="Times New Roman" w:hAnsi="Times New Roman" w:cs="Times New Roman"/>
          <w:b/>
          <w:bCs/>
          <w:sz w:val="24"/>
          <w:szCs w:val="24"/>
        </w:rPr>
        <w:t>сессии (пятого созыва)</w:t>
      </w:r>
    </w:p>
    <w:p w:rsidR="00512D74" w:rsidRPr="00FB5066" w:rsidRDefault="00512D74" w:rsidP="00512D74">
      <w:pPr>
        <w:spacing w:after="0" w:line="252" w:lineRule="auto"/>
        <w:jc w:val="center"/>
        <w:rPr>
          <w:rFonts w:ascii="Times New Roman" w:hAnsi="Times New Roman" w:cs="Times New Roman"/>
          <w:sz w:val="24"/>
          <w:szCs w:val="24"/>
        </w:rPr>
      </w:pPr>
    </w:p>
    <w:p w:rsidR="00512D74" w:rsidRPr="00FB5066" w:rsidRDefault="00FB5066" w:rsidP="00512D74">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           </w:t>
      </w:r>
      <w:r w:rsidRPr="00FB5066">
        <w:rPr>
          <w:rFonts w:ascii="Times New Roman" w:hAnsi="Times New Roman" w:cs="Times New Roman"/>
          <w:sz w:val="24"/>
          <w:szCs w:val="24"/>
        </w:rPr>
        <w:t>От  «17</w:t>
      </w:r>
      <w:r w:rsidR="000B43E9" w:rsidRPr="00FB5066">
        <w:rPr>
          <w:rFonts w:ascii="Times New Roman" w:hAnsi="Times New Roman" w:cs="Times New Roman"/>
          <w:sz w:val="24"/>
          <w:szCs w:val="24"/>
        </w:rPr>
        <w:t>» октября 2017</w:t>
      </w:r>
      <w:r w:rsidR="00512D74" w:rsidRPr="00FB5066">
        <w:rPr>
          <w:rFonts w:ascii="Times New Roman" w:hAnsi="Times New Roman" w:cs="Times New Roman"/>
          <w:sz w:val="24"/>
          <w:szCs w:val="24"/>
        </w:rPr>
        <w:t xml:space="preserve">г. </w:t>
      </w:r>
      <w:r w:rsidR="00512D74" w:rsidRPr="00FB5066">
        <w:rPr>
          <w:rFonts w:ascii="Times New Roman" w:hAnsi="Times New Roman" w:cs="Times New Roman"/>
          <w:sz w:val="24"/>
          <w:szCs w:val="24"/>
        </w:rPr>
        <w:tab/>
      </w:r>
      <w:r w:rsidR="00512D74" w:rsidRPr="00FB5066">
        <w:rPr>
          <w:rFonts w:ascii="Times New Roman" w:hAnsi="Times New Roman" w:cs="Times New Roman"/>
          <w:sz w:val="24"/>
          <w:szCs w:val="24"/>
        </w:rPr>
        <w:tab/>
      </w:r>
      <w:r w:rsidR="00512D74" w:rsidRPr="00FB5066">
        <w:rPr>
          <w:rFonts w:ascii="Times New Roman" w:hAnsi="Times New Roman" w:cs="Times New Roman"/>
          <w:sz w:val="24"/>
          <w:szCs w:val="24"/>
        </w:rPr>
        <w:tab/>
      </w:r>
      <w:r w:rsidR="00512D74" w:rsidRPr="00FB5066">
        <w:rPr>
          <w:rFonts w:ascii="Times New Roman" w:hAnsi="Times New Roman" w:cs="Times New Roman"/>
          <w:sz w:val="24"/>
          <w:szCs w:val="24"/>
        </w:rPr>
        <w:tab/>
        <w:t xml:space="preserve">                    </w:t>
      </w:r>
      <w:r w:rsidR="000B43E9" w:rsidRPr="00FB5066">
        <w:rPr>
          <w:rFonts w:ascii="Times New Roman" w:hAnsi="Times New Roman" w:cs="Times New Roman"/>
          <w:sz w:val="24"/>
          <w:szCs w:val="24"/>
        </w:rPr>
        <w:t xml:space="preserve">                     </w:t>
      </w:r>
    </w:p>
    <w:p w:rsidR="00512D74" w:rsidRPr="00FB5066" w:rsidRDefault="00512D74" w:rsidP="00512D74">
      <w:pPr>
        <w:spacing w:after="0" w:line="252" w:lineRule="auto"/>
        <w:rPr>
          <w:rFonts w:ascii="Times New Roman" w:hAnsi="Times New Roman" w:cs="Times New Roman"/>
          <w:sz w:val="24"/>
          <w:szCs w:val="24"/>
        </w:rPr>
      </w:pPr>
    </w:p>
    <w:p w:rsidR="00512D74" w:rsidRPr="00FB5066" w:rsidRDefault="00512D74" w:rsidP="00512D74">
      <w:pPr>
        <w:spacing w:after="0" w:line="252" w:lineRule="auto"/>
        <w:jc w:val="center"/>
        <w:rPr>
          <w:rFonts w:ascii="Times New Roman" w:hAnsi="Times New Roman" w:cs="Times New Roman"/>
          <w:b/>
          <w:bCs/>
          <w:sz w:val="24"/>
          <w:szCs w:val="24"/>
        </w:rPr>
      </w:pPr>
      <w:r w:rsidRPr="00FB5066">
        <w:rPr>
          <w:rFonts w:ascii="Times New Roman" w:hAnsi="Times New Roman" w:cs="Times New Roman"/>
          <w:b/>
          <w:bCs/>
          <w:sz w:val="24"/>
          <w:szCs w:val="24"/>
        </w:rPr>
        <w:t>Об утверждении положения о территориальном</w:t>
      </w:r>
    </w:p>
    <w:p w:rsidR="00512D74" w:rsidRPr="00FB5066" w:rsidRDefault="00512D74" w:rsidP="00512D74">
      <w:pPr>
        <w:spacing w:after="0" w:line="252" w:lineRule="auto"/>
        <w:jc w:val="center"/>
        <w:rPr>
          <w:rFonts w:ascii="Times New Roman" w:hAnsi="Times New Roman" w:cs="Times New Roman"/>
          <w:sz w:val="24"/>
          <w:szCs w:val="24"/>
        </w:rPr>
      </w:pPr>
      <w:r w:rsidRPr="00FB5066">
        <w:rPr>
          <w:rFonts w:ascii="Times New Roman" w:hAnsi="Times New Roman" w:cs="Times New Roman"/>
          <w:b/>
          <w:bCs/>
          <w:sz w:val="24"/>
          <w:szCs w:val="24"/>
        </w:rPr>
        <w:t xml:space="preserve">общественном самоуправлении в </w:t>
      </w:r>
      <w:r w:rsidR="00085146" w:rsidRPr="00FB5066">
        <w:rPr>
          <w:rFonts w:ascii="Times New Roman" w:hAnsi="Times New Roman" w:cs="Times New Roman"/>
          <w:b/>
          <w:bCs/>
          <w:sz w:val="24"/>
          <w:szCs w:val="24"/>
        </w:rPr>
        <w:t>Дивинском</w:t>
      </w:r>
      <w:r w:rsidRPr="00FB5066">
        <w:rPr>
          <w:rFonts w:ascii="Times New Roman" w:hAnsi="Times New Roman" w:cs="Times New Roman"/>
          <w:sz w:val="24"/>
          <w:szCs w:val="24"/>
        </w:rPr>
        <w:t xml:space="preserve"> </w:t>
      </w:r>
      <w:r w:rsidRPr="00FB5066">
        <w:rPr>
          <w:rFonts w:ascii="Times New Roman" w:hAnsi="Times New Roman" w:cs="Times New Roman"/>
          <w:b/>
          <w:bCs/>
          <w:sz w:val="24"/>
          <w:szCs w:val="24"/>
        </w:rPr>
        <w:t>сельсовете Болотнинского района Новосибирской области</w:t>
      </w:r>
      <w:r w:rsidRPr="00FB5066">
        <w:rPr>
          <w:rFonts w:ascii="Times New Roman" w:hAnsi="Times New Roman" w:cs="Times New Roman"/>
          <w:sz w:val="24"/>
          <w:szCs w:val="24"/>
        </w:rPr>
        <w:t xml:space="preserve"> </w:t>
      </w:r>
    </w:p>
    <w:p w:rsidR="00512D74" w:rsidRPr="00FB5066" w:rsidRDefault="00512D74" w:rsidP="00512D74">
      <w:pPr>
        <w:spacing w:after="0" w:line="252" w:lineRule="auto"/>
        <w:ind w:firstLine="709"/>
        <w:rPr>
          <w:rFonts w:ascii="Times New Roman" w:hAnsi="Times New Roman" w:cs="Times New Roman"/>
          <w:b/>
          <w:bCs/>
          <w:sz w:val="24"/>
          <w:szCs w:val="24"/>
        </w:rPr>
      </w:pPr>
    </w:p>
    <w:p w:rsidR="00085146"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В целях определения порядка организации и осуществления территориального общественного самоуправления на территории</w:t>
      </w:r>
      <w:r w:rsidR="000B43E9"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в соответствии со статьей 27 Федерального закона от 06.10.2003 № 131-ФЗ «Об общих принципах организации местного самоуправления в Российской Федерации», Уставом</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Совет депутатов</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w:t>
      </w:r>
    </w:p>
    <w:p w:rsidR="00512D74" w:rsidRPr="00FB5066" w:rsidRDefault="00085146" w:rsidP="00512D74">
      <w:pPr>
        <w:spacing w:after="0" w:line="252" w:lineRule="auto"/>
        <w:ind w:firstLine="709"/>
        <w:jc w:val="both"/>
        <w:rPr>
          <w:rFonts w:ascii="Times New Roman" w:hAnsi="Times New Roman" w:cs="Times New Roman"/>
          <w:b/>
          <w:bCs/>
          <w:sz w:val="24"/>
          <w:szCs w:val="24"/>
        </w:rPr>
      </w:pPr>
      <w:r w:rsidRPr="00FB5066">
        <w:rPr>
          <w:rFonts w:ascii="Times New Roman" w:hAnsi="Times New Roman" w:cs="Times New Roman"/>
          <w:b/>
          <w:bCs/>
          <w:sz w:val="24"/>
          <w:szCs w:val="24"/>
        </w:rPr>
        <w:t>РЕШИЛ:</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 Утвердить Положение о территориальном общественн</w:t>
      </w:r>
      <w:r w:rsidR="00085146" w:rsidRPr="00FB5066">
        <w:rPr>
          <w:rFonts w:ascii="Times New Roman" w:hAnsi="Times New Roman" w:cs="Times New Roman"/>
          <w:sz w:val="24"/>
          <w:szCs w:val="24"/>
        </w:rPr>
        <w:t>ом самоуправлении в Дивинском</w:t>
      </w:r>
      <w:r w:rsidRPr="00FB5066">
        <w:rPr>
          <w:rFonts w:ascii="Times New Roman" w:hAnsi="Times New Roman" w:cs="Times New Roman"/>
          <w:sz w:val="24"/>
          <w:szCs w:val="24"/>
        </w:rPr>
        <w:t xml:space="preserve"> сельсовете Болотнинского района Новосибирской области согласно приложению к настоящему Решению.</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 xml:space="preserve">2. Опубликовать настоящее Решение в периодическом печатном издании </w:t>
      </w:r>
      <w:r w:rsidR="00085146" w:rsidRPr="00FB5066">
        <w:rPr>
          <w:rFonts w:ascii="Times New Roman" w:hAnsi="Times New Roman" w:cs="Times New Roman"/>
          <w:sz w:val="24"/>
          <w:szCs w:val="24"/>
        </w:rPr>
        <w:t>«Вестник» Дивинского сельсовета</w:t>
      </w:r>
      <w:r w:rsidRPr="00FB5066">
        <w:rPr>
          <w:rFonts w:ascii="Times New Roman" w:hAnsi="Times New Roman" w:cs="Times New Roman"/>
          <w:i/>
          <w:iCs/>
          <w:sz w:val="24"/>
          <w:szCs w:val="24"/>
        </w:rPr>
        <w:t xml:space="preserve"> </w:t>
      </w:r>
      <w:r w:rsidRPr="00FB5066">
        <w:rPr>
          <w:rFonts w:ascii="Times New Roman" w:hAnsi="Times New Roman" w:cs="Times New Roman"/>
          <w:sz w:val="24"/>
          <w:szCs w:val="24"/>
        </w:rPr>
        <w:t>и разместить</w:t>
      </w:r>
      <w:r w:rsidRPr="00FB5066">
        <w:rPr>
          <w:rFonts w:ascii="Times New Roman" w:hAnsi="Times New Roman" w:cs="Times New Roman"/>
          <w:i/>
          <w:iCs/>
          <w:sz w:val="24"/>
          <w:szCs w:val="24"/>
        </w:rPr>
        <w:t xml:space="preserve"> </w:t>
      </w:r>
      <w:r w:rsidRPr="00FB5066">
        <w:rPr>
          <w:rFonts w:ascii="Times New Roman" w:hAnsi="Times New Roman" w:cs="Times New Roman"/>
          <w:sz w:val="24"/>
          <w:szCs w:val="24"/>
        </w:rPr>
        <w:t>на официальном сайте администрации</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 xml:space="preserve">3. Настоящее Решение вступает в силу со дня его официального опубликования. </w:t>
      </w:r>
    </w:p>
    <w:p w:rsidR="00512D74" w:rsidRPr="00FB5066" w:rsidRDefault="00512D74" w:rsidP="00512D74">
      <w:pPr>
        <w:spacing w:after="0" w:line="252" w:lineRule="auto"/>
        <w:ind w:firstLine="709"/>
        <w:jc w:val="both"/>
        <w:rPr>
          <w:rFonts w:ascii="Times New Roman" w:hAnsi="Times New Roman" w:cs="Times New Roman"/>
          <w:sz w:val="24"/>
          <w:szCs w:val="24"/>
        </w:rPr>
      </w:pPr>
    </w:p>
    <w:p w:rsidR="00512D74" w:rsidRPr="00FB5066" w:rsidRDefault="00512D74" w:rsidP="00512D74">
      <w:pPr>
        <w:spacing w:after="0" w:line="252" w:lineRule="auto"/>
        <w:ind w:firstLine="709"/>
        <w:jc w:val="both"/>
        <w:rPr>
          <w:rFonts w:ascii="Times New Roman" w:hAnsi="Times New Roman" w:cs="Times New Roman"/>
          <w:sz w:val="24"/>
          <w:szCs w:val="24"/>
        </w:rPr>
      </w:pPr>
    </w:p>
    <w:p w:rsidR="00512D74" w:rsidRPr="00FB5066" w:rsidRDefault="00512D74" w:rsidP="00512D74">
      <w:pPr>
        <w:spacing w:after="0" w:line="252" w:lineRule="auto"/>
        <w:ind w:firstLine="709"/>
        <w:jc w:val="both"/>
        <w:rPr>
          <w:rFonts w:ascii="Times New Roman" w:hAnsi="Times New Roman" w:cs="Times New Roman"/>
          <w:sz w:val="24"/>
          <w:szCs w:val="24"/>
        </w:rPr>
      </w:pPr>
    </w:p>
    <w:p w:rsidR="00512D74" w:rsidRPr="00FB5066" w:rsidRDefault="00512D74" w:rsidP="00512D74">
      <w:pPr>
        <w:spacing w:after="0" w:line="252" w:lineRule="auto"/>
        <w:jc w:val="both"/>
        <w:rPr>
          <w:rFonts w:ascii="Times New Roman" w:hAnsi="Times New Roman" w:cs="Times New Roman"/>
          <w:sz w:val="24"/>
          <w:szCs w:val="24"/>
        </w:rPr>
      </w:pPr>
      <w:r w:rsidRPr="00FB5066">
        <w:rPr>
          <w:rFonts w:ascii="Times New Roman" w:hAnsi="Times New Roman" w:cs="Times New Roman"/>
          <w:sz w:val="24"/>
          <w:szCs w:val="24"/>
        </w:rPr>
        <w:t>Глава</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w:t>
      </w:r>
    </w:p>
    <w:p w:rsidR="00512D74" w:rsidRPr="00FB5066" w:rsidRDefault="00512D74" w:rsidP="000B43E9">
      <w:pPr>
        <w:spacing w:after="0" w:line="252" w:lineRule="auto"/>
        <w:rPr>
          <w:rFonts w:ascii="Times New Roman" w:hAnsi="Times New Roman" w:cs="Times New Roman"/>
          <w:sz w:val="24"/>
          <w:szCs w:val="24"/>
        </w:rPr>
      </w:pPr>
      <w:r w:rsidRPr="00FB5066">
        <w:rPr>
          <w:rFonts w:ascii="Times New Roman" w:hAnsi="Times New Roman" w:cs="Times New Roman"/>
          <w:sz w:val="24"/>
          <w:szCs w:val="24"/>
        </w:rPr>
        <w:t xml:space="preserve">Болотнинского района                                                                                                                Новосибирской области            </w:t>
      </w:r>
      <w:r w:rsidR="00FB5066">
        <w:rPr>
          <w:rFonts w:ascii="Times New Roman" w:hAnsi="Times New Roman" w:cs="Times New Roman"/>
          <w:sz w:val="24"/>
          <w:szCs w:val="24"/>
        </w:rPr>
        <w:t xml:space="preserve">     </w:t>
      </w:r>
      <w:r w:rsidRPr="00FB5066">
        <w:rPr>
          <w:rFonts w:ascii="Times New Roman" w:hAnsi="Times New Roman" w:cs="Times New Roman"/>
          <w:sz w:val="24"/>
          <w:szCs w:val="24"/>
        </w:rPr>
        <w:t xml:space="preserve">   </w:t>
      </w:r>
      <w:r w:rsidR="00085146" w:rsidRPr="00FB5066">
        <w:rPr>
          <w:rFonts w:ascii="Times New Roman" w:hAnsi="Times New Roman" w:cs="Times New Roman"/>
          <w:sz w:val="24"/>
          <w:szCs w:val="24"/>
        </w:rPr>
        <w:t xml:space="preserve"> </w:t>
      </w:r>
      <w:r w:rsidR="00FB5066">
        <w:rPr>
          <w:rFonts w:ascii="Times New Roman" w:hAnsi="Times New Roman" w:cs="Times New Roman"/>
          <w:sz w:val="24"/>
          <w:szCs w:val="24"/>
        </w:rPr>
        <w:t xml:space="preserve">                 </w:t>
      </w:r>
      <w:r w:rsidR="00085146" w:rsidRPr="00FB5066">
        <w:rPr>
          <w:rFonts w:ascii="Times New Roman" w:hAnsi="Times New Roman" w:cs="Times New Roman"/>
          <w:sz w:val="24"/>
          <w:szCs w:val="24"/>
        </w:rPr>
        <w:t xml:space="preserve">  __________     </w:t>
      </w:r>
      <w:r w:rsidR="00FB5066">
        <w:rPr>
          <w:rFonts w:ascii="Times New Roman" w:hAnsi="Times New Roman" w:cs="Times New Roman"/>
          <w:sz w:val="24"/>
          <w:szCs w:val="24"/>
        </w:rPr>
        <w:t xml:space="preserve">               </w:t>
      </w:r>
      <w:r w:rsidR="00085146" w:rsidRPr="00FB5066">
        <w:rPr>
          <w:rFonts w:ascii="Times New Roman" w:hAnsi="Times New Roman" w:cs="Times New Roman"/>
          <w:sz w:val="24"/>
          <w:szCs w:val="24"/>
        </w:rPr>
        <w:t xml:space="preserve">  /Е.А.Литвинова/</w:t>
      </w:r>
      <w:r w:rsidRPr="00FB5066">
        <w:rPr>
          <w:rFonts w:ascii="Times New Roman" w:hAnsi="Times New Roman" w:cs="Times New Roman"/>
          <w:sz w:val="24"/>
          <w:szCs w:val="24"/>
        </w:rPr>
        <w:t xml:space="preserve">               </w:t>
      </w:r>
      <w:r w:rsidR="00085146" w:rsidRPr="00FB5066">
        <w:rPr>
          <w:rFonts w:ascii="Times New Roman" w:hAnsi="Times New Roman" w:cs="Times New Roman"/>
          <w:sz w:val="24"/>
          <w:szCs w:val="24"/>
        </w:rPr>
        <w:t xml:space="preserve">    </w:t>
      </w:r>
    </w:p>
    <w:p w:rsidR="000B43E9" w:rsidRPr="00FB5066" w:rsidRDefault="000B43E9" w:rsidP="000B43E9">
      <w:pPr>
        <w:spacing w:after="0" w:line="252" w:lineRule="auto"/>
        <w:rPr>
          <w:rFonts w:ascii="Times New Roman" w:hAnsi="Times New Roman" w:cs="Times New Roman"/>
          <w:sz w:val="24"/>
          <w:szCs w:val="24"/>
        </w:rPr>
      </w:pPr>
    </w:p>
    <w:p w:rsidR="00512D74" w:rsidRPr="00FB5066" w:rsidRDefault="00512D74" w:rsidP="00512D74">
      <w:pPr>
        <w:spacing w:after="0" w:line="252" w:lineRule="auto"/>
        <w:jc w:val="both"/>
        <w:rPr>
          <w:rFonts w:ascii="Times New Roman" w:hAnsi="Times New Roman" w:cs="Times New Roman"/>
          <w:sz w:val="24"/>
          <w:szCs w:val="24"/>
        </w:rPr>
      </w:pPr>
    </w:p>
    <w:p w:rsidR="00FB5066" w:rsidRP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Default="00FB5066" w:rsidP="00512D74">
      <w:pPr>
        <w:spacing w:after="0" w:line="252" w:lineRule="auto"/>
        <w:jc w:val="both"/>
        <w:rPr>
          <w:rFonts w:ascii="Times New Roman" w:hAnsi="Times New Roman" w:cs="Times New Roman"/>
          <w:sz w:val="24"/>
          <w:szCs w:val="24"/>
        </w:rPr>
      </w:pPr>
    </w:p>
    <w:p w:rsidR="00FB5066" w:rsidRPr="00FB5066" w:rsidRDefault="00FB5066" w:rsidP="00512D74">
      <w:pPr>
        <w:spacing w:after="0" w:line="252" w:lineRule="auto"/>
        <w:jc w:val="both"/>
        <w:rPr>
          <w:rFonts w:ascii="Times New Roman" w:hAnsi="Times New Roman" w:cs="Times New Roman"/>
          <w:sz w:val="24"/>
          <w:szCs w:val="24"/>
        </w:rPr>
      </w:pPr>
    </w:p>
    <w:tbl>
      <w:tblPr>
        <w:tblW w:w="9570" w:type="dxa"/>
        <w:tblLayout w:type="fixed"/>
        <w:tblLook w:val="0000"/>
      </w:tblPr>
      <w:tblGrid>
        <w:gridCol w:w="4788"/>
        <w:gridCol w:w="4782"/>
      </w:tblGrid>
      <w:tr w:rsidR="00512D74" w:rsidRPr="00FB5066" w:rsidTr="009742F9">
        <w:tc>
          <w:tcPr>
            <w:tcW w:w="4791" w:type="dxa"/>
            <w:tcBorders>
              <w:top w:val="nil"/>
              <w:left w:val="nil"/>
              <w:bottom w:val="nil"/>
              <w:right w:val="nil"/>
            </w:tcBorders>
          </w:tcPr>
          <w:p w:rsidR="00512D74" w:rsidRPr="00FB5066" w:rsidRDefault="00512D74" w:rsidP="009742F9">
            <w:pPr>
              <w:spacing w:after="0" w:line="240" w:lineRule="auto"/>
              <w:rPr>
                <w:rFonts w:ascii="Times New Roman" w:hAnsi="Times New Roman" w:cs="Times New Roman"/>
                <w:sz w:val="24"/>
                <w:szCs w:val="24"/>
              </w:rPr>
            </w:pPr>
          </w:p>
        </w:tc>
        <w:tc>
          <w:tcPr>
            <w:tcW w:w="4785" w:type="dxa"/>
            <w:tcBorders>
              <w:top w:val="nil"/>
              <w:left w:val="nil"/>
              <w:bottom w:val="nil"/>
              <w:right w:val="nil"/>
            </w:tcBorders>
          </w:tcPr>
          <w:p w:rsidR="00512D74" w:rsidRPr="00FB5066" w:rsidRDefault="00512D74" w:rsidP="00FB5066">
            <w:pPr>
              <w:spacing w:after="0" w:line="240" w:lineRule="auto"/>
              <w:jc w:val="right"/>
              <w:rPr>
                <w:rFonts w:ascii="Times New Roman" w:hAnsi="Times New Roman" w:cs="Times New Roman"/>
                <w:sz w:val="24"/>
                <w:szCs w:val="24"/>
              </w:rPr>
            </w:pPr>
            <w:r w:rsidRPr="00FB5066">
              <w:rPr>
                <w:rFonts w:ascii="Times New Roman" w:hAnsi="Times New Roman" w:cs="Times New Roman"/>
                <w:sz w:val="24"/>
                <w:szCs w:val="24"/>
              </w:rPr>
              <w:t>УТВЕРЖДЕНО</w:t>
            </w:r>
          </w:p>
          <w:p w:rsidR="00512D74" w:rsidRPr="00FB5066" w:rsidRDefault="00512D74" w:rsidP="00FB5066">
            <w:pPr>
              <w:spacing w:after="0" w:line="240" w:lineRule="auto"/>
              <w:jc w:val="right"/>
              <w:rPr>
                <w:rFonts w:ascii="Times New Roman" w:hAnsi="Times New Roman" w:cs="Times New Roman"/>
                <w:sz w:val="24"/>
                <w:szCs w:val="24"/>
              </w:rPr>
            </w:pPr>
            <w:r w:rsidRPr="00FB5066">
              <w:rPr>
                <w:rFonts w:ascii="Times New Roman" w:hAnsi="Times New Roman" w:cs="Times New Roman"/>
                <w:sz w:val="24"/>
                <w:szCs w:val="24"/>
              </w:rPr>
              <w:t>Приложение</w:t>
            </w:r>
          </w:p>
          <w:p w:rsidR="00FB5066" w:rsidRDefault="00512D74" w:rsidP="00FB5066">
            <w:pPr>
              <w:spacing w:after="0" w:line="240" w:lineRule="auto"/>
              <w:jc w:val="right"/>
              <w:rPr>
                <w:rFonts w:ascii="Times New Roman" w:hAnsi="Times New Roman" w:cs="Times New Roman"/>
                <w:sz w:val="24"/>
                <w:szCs w:val="24"/>
              </w:rPr>
            </w:pPr>
            <w:r w:rsidRPr="00FB5066">
              <w:rPr>
                <w:rFonts w:ascii="Times New Roman" w:hAnsi="Times New Roman" w:cs="Times New Roman"/>
                <w:sz w:val="24"/>
                <w:szCs w:val="24"/>
              </w:rPr>
              <w:t>к решению Совета депутатов</w:t>
            </w:r>
            <w:r w:rsidR="00085146" w:rsidRPr="00FB5066">
              <w:rPr>
                <w:rFonts w:ascii="Times New Roman" w:hAnsi="Times New Roman" w:cs="Times New Roman"/>
                <w:sz w:val="24"/>
                <w:szCs w:val="24"/>
              </w:rPr>
              <w:t xml:space="preserve"> </w:t>
            </w:r>
          </w:p>
          <w:p w:rsidR="00FB5066" w:rsidRDefault="00085146" w:rsidP="00FB5066">
            <w:pPr>
              <w:spacing w:after="0" w:line="240" w:lineRule="auto"/>
              <w:jc w:val="right"/>
              <w:rPr>
                <w:rFonts w:ascii="Times New Roman" w:hAnsi="Times New Roman" w:cs="Times New Roman"/>
                <w:sz w:val="24"/>
                <w:szCs w:val="24"/>
              </w:rPr>
            </w:pPr>
            <w:r w:rsidRPr="00FB5066">
              <w:rPr>
                <w:rFonts w:ascii="Times New Roman" w:hAnsi="Times New Roman" w:cs="Times New Roman"/>
                <w:sz w:val="24"/>
                <w:szCs w:val="24"/>
              </w:rPr>
              <w:t>Д</w:t>
            </w:r>
            <w:r w:rsidR="00C01F10" w:rsidRPr="00FB5066">
              <w:rPr>
                <w:rFonts w:ascii="Times New Roman" w:hAnsi="Times New Roman" w:cs="Times New Roman"/>
                <w:sz w:val="24"/>
                <w:szCs w:val="24"/>
              </w:rPr>
              <w:t>ивинского</w:t>
            </w:r>
            <w:r w:rsidR="00512D74" w:rsidRPr="00FB5066">
              <w:rPr>
                <w:rFonts w:ascii="Times New Roman" w:hAnsi="Times New Roman" w:cs="Times New Roman"/>
                <w:sz w:val="24"/>
                <w:szCs w:val="24"/>
              </w:rPr>
              <w:t xml:space="preserve"> сельсовета </w:t>
            </w:r>
          </w:p>
          <w:p w:rsidR="00FB5066" w:rsidRDefault="00512D74" w:rsidP="00FB5066">
            <w:pPr>
              <w:spacing w:after="0" w:line="240" w:lineRule="auto"/>
              <w:jc w:val="right"/>
              <w:rPr>
                <w:rFonts w:ascii="Times New Roman" w:hAnsi="Times New Roman" w:cs="Times New Roman"/>
                <w:sz w:val="24"/>
                <w:szCs w:val="24"/>
              </w:rPr>
            </w:pPr>
            <w:r w:rsidRPr="00FB5066">
              <w:rPr>
                <w:rFonts w:ascii="Times New Roman" w:hAnsi="Times New Roman" w:cs="Times New Roman"/>
                <w:sz w:val="24"/>
                <w:szCs w:val="24"/>
              </w:rPr>
              <w:t xml:space="preserve">Болотнинского района </w:t>
            </w:r>
          </w:p>
          <w:p w:rsidR="00512D74" w:rsidRPr="00FB5066" w:rsidRDefault="00512D74" w:rsidP="00FB5066">
            <w:pPr>
              <w:spacing w:after="0" w:line="240" w:lineRule="auto"/>
              <w:jc w:val="right"/>
              <w:rPr>
                <w:rFonts w:ascii="Times New Roman" w:hAnsi="Times New Roman" w:cs="Times New Roman"/>
                <w:sz w:val="24"/>
                <w:szCs w:val="24"/>
              </w:rPr>
            </w:pPr>
            <w:r w:rsidRPr="00FB5066">
              <w:rPr>
                <w:rFonts w:ascii="Times New Roman" w:hAnsi="Times New Roman" w:cs="Times New Roman"/>
                <w:sz w:val="24"/>
                <w:szCs w:val="24"/>
              </w:rPr>
              <w:t>Новосибирской области</w:t>
            </w:r>
          </w:p>
          <w:p w:rsidR="00512D74" w:rsidRPr="00FB5066" w:rsidRDefault="00085146" w:rsidP="00FB5066">
            <w:pPr>
              <w:spacing w:after="0" w:line="240" w:lineRule="auto"/>
              <w:jc w:val="right"/>
              <w:rPr>
                <w:rFonts w:ascii="Times New Roman" w:hAnsi="Times New Roman" w:cs="Times New Roman"/>
                <w:sz w:val="24"/>
                <w:szCs w:val="24"/>
              </w:rPr>
            </w:pPr>
            <w:r w:rsidRPr="00FB5066">
              <w:rPr>
                <w:rFonts w:ascii="Times New Roman" w:hAnsi="Times New Roman" w:cs="Times New Roman"/>
                <w:sz w:val="24"/>
                <w:szCs w:val="24"/>
              </w:rPr>
              <w:t xml:space="preserve">   от </w:t>
            </w:r>
            <w:r w:rsidR="00FB5066" w:rsidRPr="00FB5066">
              <w:rPr>
                <w:rFonts w:ascii="Times New Roman" w:hAnsi="Times New Roman" w:cs="Times New Roman"/>
                <w:sz w:val="24"/>
                <w:szCs w:val="24"/>
              </w:rPr>
              <w:t>17</w:t>
            </w:r>
            <w:r w:rsidRPr="00FB5066">
              <w:rPr>
                <w:rFonts w:ascii="Times New Roman" w:hAnsi="Times New Roman" w:cs="Times New Roman"/>
                <w:sz w:val="24"/>
                <w:szCs w:val="24"/>
              </w:rPr>
              <w:t>.10</w:t>
            </w:r>
            <w:r w:rsidR="00512D74" w:rsidRPr="00FB5066">
              <w:rPr>
                <w:rFonts w:ascii="Times New Roman" w:hAnsi="Times New Roman" w:cs="Times New Roman"/>
                <w:sz w:val="24"/>
                <w:szCs w:val="24"/>
              </w:rPr>
              <w:t xml:space="preserve">.2017г № </w:t>
            </w:r>
            <w:r w:rsidR="00FB5066" w:rsidRPr="00FB5066">
              <w:rPr>
                <w:rFonts w:ascii="Times New Roman" w:hAnsi="Times New Roman" w:cs="Times New Roman"/>
                <w:sz w:val="24"/>
                <w:szCs w:val="24"/>
              </w:rPr>
              <w:t>104</w:t>
            </w:r>
          </w:p>
        </w:tc>
      </w:tr>
    </w:tbl>
    <w:p w:rsidR="00512D74" w:rsidRPr="00FB5066" w:rsidRDefault="00512D74" w:rsidP="00FB5066">
      <w:pPr>
        <w:spacing w:after="0" w:line="252" w:lineRule="auto"/>
        <w:jc w:val="both"/>
        <w:rPr>
          <w:rFonts w:ascii="Times New Roman" w:hAnsi="Times New Roman" w:cs="Times New Roman"/>
          <w:b/>
          <w:bCs/>
          <w:sz w:val="24"/>
          <w:szCs w:val="24"/>
        </w:rPr>
      </w:pPr>
    </w:p>
    <w:p w:rsidR="00512D74" w:rsidRPr="00FB5066" w:rsidRDefault="00512D74" w:rsidP="00512D74">
      <w:pPr>
        <w:spacing w:after="0" w:line="252" w:lineRule="auto"/>
        <w:ind w:firstLine="540"/>
        <w:jc w:val="center"/>
        <w:rPr>
          <w:rFonts w:ascii="Times New Roman" w:hAnsi="Times New Roman" w:cs="Times New Roman"/>
          <w:b/>
          <w:bCs/>
          <w:sz w:val="24"/>
          <w:szCs w:val="24"/>
        </w:rPr>
      </w:pPr>
      <w:r w:rsidRPr="00FB5066">
        <w:rPr>
          <w:rFonts w:ascii="Times New Roman" w:hAnsi="Times New Roman" w:cs="Times New Roman"/>
          <w:b/>
          <w:bCs/>
          <w:sz w:val="24"/>
          <w:szCs w:val="24"/>
        </w:rPr>
        <w:t xml:space="preserve">Положение о территориальном общественном самоуправлении </w:t>
      </w:r>
    </w:p>
    <w:p w:rsidR="00512D74" w:rsidRPr="00FB5066" w:rsidRDefault="00085146" w:rsidP="00512D74">
      <w:pPr>
        <w:spacing w:after="0" w:line="252" w:lineRule="auto"/>
        <w:ind w:firstLine="540"/>
        <w:jc w:val="center"/>
        <w:rPr>
          <w:rFonts w:ascii="Times New Roman" w:hAnsi="Times New Roman" w:cs="Times New Roman"/>
          <w:b/>
          <w:bCs/>
          <w:sz w:val="24"/>
          <w:szCs w:val="24"/>
        </w:rPr>
      </w:pPr>
      <w:r w:rsidRPr="00FB5066">
        <w:rPr>
          <w:rFonts w:ascii="Times New Roman" w:hAnsi="Times New Roman" w:cs="Times New Roman"/>
          <w:b/>
          <w:bCs/>
          <w:sz w:val="24"/>
          <w:szCs w:val="24"/>
        </w:rPr>
        <w:t>в Дивинском</w:t>
      </w:r>
      <w:r w:rsidR="00512D74" w:rsidRPr="00FB5066">
        <w:rPr>
          <w:rFonts w:ascii="Times New Roman" w:hAnsi="Times New Roman" w:cs="Times New Roman"/>
          <w:b/>
          <w:bCs/>
          <w:sz w:val="24"/>
          <w:szCs w:val="24"/>
        </w:rPr>
        <w:t xml:space="preserve"> сельсовете Болотнинского района Новосибирской области</w:t>
      </w:r>
    </w:p>
    <w:p w:rsidR="00512D74" w:rsidRPr="00FB5066" w:rsidRDefault="00512D74" w:rsidP="00512D74">
      <w:pPr>
        <w:spacing w:after="0" w:line="252" w:lineRule="auto"/>
        <w:jc w:val="both"/>
        <w:rPr>
          <w:rFonts w:ascii="Times New Roman" w:hAnsi="Times New Roman" w:cs="Times New Roman"/>
          <w:sz w:val="24"/>
          <w:szCs w:val="24"/>
        </w:rPr>
      </w:pP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Настоящее Положение разработано на основании Конституции Российской Федерации, Федерального закона от 06.10.2003 № 131-ФЗ «Об общих принципах организации местного самоуправления в Российской Федерации» и Устава</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FB5066">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Территориальное общественное самоуправление является формой непосредственного участия населения</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в осуществлении местного самоуправления.</w:t>
      </w:r>
    </w:p>
    <w:p w:rsidR="00512D74" w:rsidRPr="00FB5066" w:rsidRDefault="00512D74" w:rsidP="00FB5066">
      <w:pPr>
        <w:spacing w:after="0" w:line="252" w:lineRule="auto"/>
        <w:ind w:firstLine="540"/>
        <w:jc w:val="center"/>
        <w:rPr>
          <w:rFonts w:ascii="Times New Roman" w:hAnsi="Times New Roman" w:cs="Times New Roman"/>
          <w:b/>
          <w:sz w:val="24"/>
          <w:szCs w:val="24"/>
        </w:rPr>
      </w:pPr>
      <w:r w:rsidRPr="00FB5066">
        <w:rPr>
          <w:rFonts w:ascii="Times New Roman" w:hAnsi="Times New Roman" w:cs="Times New Roman"/>
          <w:b/>
          <w:sz w:val="24"/>
          <w:szCs w:val="24"/>
        </w:rPr>
        <w:t>1. Общие положения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1.1. Под территориальным общественным самоуправлением понимается самоорганизация граждан по месту их жительства на части территории</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для самостоятельного и под свою ответственность осуществления собственных инициатив по вопросам местного значения.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1.2. Территориальное общественное самоуправление осуществляется непосредственно населением путем проведения собраний и конференций граждан (собраний делегатов), а также посредством создания органов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1.3. Территориальное общественное самоуправление на территории</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осуществляется в соответствии с Конституцией Российской Федерации, федеральным законодательством, Уставом</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настоящим Положением и иными нормативными правовыми актами</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1.4. Территориальное общественное самоуправление в</w:t>
      </w:r>
      <w:r w:rsidR="00085146" w:rsidRPr="00FB5066">
        <w:rPr>
          <w:rFonts w:ascii="Times New Roman" w:hAnsi="Times New Roman" w:cs="Times New Roman"/>
          <w:sz w:val="24"/>
          <w:szCs w:val="24"/>
        </w:rPr>
        <w:t xml:space="preserve"> Дивинском </w:t>
      </w:r>
      <w:r w:rsidRPr="00FB5066">
        <w:rPr>
          <w:rFonts w:ascii="Times New Roman" w:hAnsi="Times New Roman" w:cs="Times New Roman"/>
          <w:sz w:val="24"/>
          <w:szCs w:val="24"/>
        </w:rPr>
        <w:t>сельсовете Болотнинского района Новосибирской области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1.5. В осуществлении территориального общественного самоуправления могут принимать участие граждане, проживающие на соответствующей территории, достигшие 16-летнего возраста.</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Любой гражданин, достигший 16-летнего возраста, имеет право быть инициатором и участвовать в организации и осуществлении территориального общественного самоуправления на той территории, где он проживает, принимать участие в собраниях, конференциях граждан (собраниях делегатов), избирать и быть избранным в органы территориального общественного самоуправления.</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Жители имеют равные права на осуществление территориального общественного самоуправления как непосредственно, так и через своих представителей, получать полную и достоверную информацию об их деятельности.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1.6. Территориальное общественное самоуправление на территории</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основывается на следующих принципах:</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 законности;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 гарантии прав населения</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на организацию и осуществление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lastRenderedPageBreak/>
        <w:t>3) свободного волеизъявления жителей через собрания, конференции граждан, опросы и другие формы участия в решении вопросов местного значения;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4) выборности административных и контрольно-ревизионных органов территориального общественного самоуправления, подотчетности и подконтрольности их жителям;</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 самостоятельности территориального общественного самоуправления в пределах своих полномочий;</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 взаимодействия органов территориального общественного самоуправления с органами местного самоуправления</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в осуществлении общих задач и функций;</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7) многообразия форм территориального общественного самоуправления и самостоятельного их определения жителями;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8) широкого участия жителей в выдвижении инициатив, выработке и принятии решений по вопросам местного значения, затрагивающим их интересы;</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9) ответственности за принятые решения.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1.7. Действующие территориальные общественные самоуправления в целях повышения эффективности территориального общественного самоуправления, координации деятельности органов территориального общественного самоуправления могут образовывать городские, районные и другие ассоциации (объединения) органов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1.8. Администрация</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содействует территориальному общественному самоуправлению в предоставлении помещения, оборудованного мебелью, оргтехникой и телефонной связью в порядке, определенном правовыми актами администрации</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Администрация</w:t>
      </w:r>
      <w:r w:rsidR="00085146"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00085146" w:rsidRPr="00FB5066">
        <w:rPr>
          <w:rFonts w:ascii="Times New Roman" w:hAnsi="Times New Roman" w:cs="Times New Roman"/>
          <w:sz w:val="24"/>
          <w:szCs w:val="24"/>
        </w:rPr>
        <w:t xml:space="preserve"> сельсовета Болотни</w:t>
      </w:r>
      <w:r w:rsidRPr="00FB5066">
        <w:rPr>
          <w:rFonts w:ascii="Times New Roman" w:hAnsi="Times New Roman" w:cs="Times New Roman"/>
          <w:sz w:val="24"/>
          <w:szCs w:val="24"/>
        </w:rPr>
        <w:t>н</w:t>
      </w:r>
      <w:r w:rsidR="00085146" w:rsidRPr="00FB5066">
        <w:rPr>
          <w:rFonts w:ascii="Times New Roman" w:hAnsi="Times New Roman" w:cs="Times New Roman"/>
          <w:sz w:val="24"/>
          <w:szCs w:val="24"/>
        </w:rPr>
        <w:t>с</w:t>
      </w:r>
      <w:r w:rsidRPr="00FB5066">
        <w:rPr>
          <w:rFonts w:ascii="Times New Roman" w:hAnsi="Times New Roman" w:cs="Times New Roman"/>
          <w:sz w:val="24"/>
          <w:szCs w:val="24"/>
        </w:rPr>
        <w:t>кого района Новосибирской области оказывает консультационную, методическую, организационную и иную помощь органам территориального общественного самоуправления по направлениям их деятельности.</w:t>
      </w:r>
    </w:p>
    <w:p w:rsidR="00512D74" w:rsidRPr="00FB5066" w:rsidRDefault="00512D74" w:rsidP="00FB5066">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1.9. Взаимоотношения органов местного самоуправления с органами территориального общественного самоуправления осуществляется на основании действующего законодательства и договоров.</w:t>
      </w:r>
    </w:p>
    <w:p w:rsidR="00512D74" w:rsidRPr="00FB5066" w:rsidRDefault="00512D74" w:rsidP="00FB5066">
      <w:pPr>
        <w:spacing w:after="0" w:line="252" w:lineRule="auto"/>
        <w:ind w:firstLine="540"/>
        <w:jc w:val="center"/>
        <w:rPr>
          <w:rFonts w:ascii="Times New Roman" w:hAnsi="Times New Roman" w:cs="Times New Roman"/>
          <w:b/>
          <w:sz w:val="24"/>
          <w:szCs w:val="24"/>
        </w:rPr>
      </w:pPr>
      <w:r w:rsidRPr="00FB5066">
        <w:rPr>
          <w:rFonts w:ascii="Times New Roman" w:hAnsi="Times New Roman" w:cs="Times New Roman"/>
          <w:b/>
          <w:sz w:val="24"/>
          <w:szCs w:val="24"/>
        </w:rPr>
        <w:t>2. Порядок установления границ территории, на которой осуществляется территориальное общественное самоуправление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2.1. Границы территории, на которой осуществляется территориальное общественное самоуправление, устанавливаются Советом депутатов</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r w:rsidRPr="00FB5066">
        <w:rPr>
          <w:rFonts w:ascii="Times New Roman" w:hAnsi="Times New Roman" w:cs="Times New Roman"/>
          <w:i/>
          <w:iCs/>
          <w:sz w:val="24"/>
          <w:szCs w:val="24"/>
        </w:rPr>
        <w:t xml:space="preserve"> </w:t>
      </w:r>
      <w:r w:rsidRPr="00FB5066">
        <w:rPr>
          <w:rFonts w:ascii="Times New Roman" w:hAnsi="Times New Roman" w:cs="Times New Roman"/>
          <w:sz w:val="24"/>
          <w:szCs w:val="24"/>
        </w:rPr>
        <w:t>по предложению населения, проживающего на соответствующей территории.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2.2. Для установления границ территории, на которой осуществляется территориальное общественное самоуправление, инициативная группа граждан, соответствующая требованиям пункта 3.2 настоящего Положения, направляет в Совет депутатов</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следующие документы:</w:t>
      </w:r>
    </w:p>
    <w:p w:rsidR="00512D74" w:rsidRPr="00FB5066" w:rsidRDefault="00512D74" w:rsidP="00512D74">
      <w:pPr>
        <w:spacing w:after="0" w:line="252" w:lineRule="auto"/>
        <w:ind w:firstLine="540"/>
        <w:jc w:val="both"/>
        <w:rPr>
          <w:rFonts w:ascii="Times New Roman" w:hAnsi="Times New Roman" w:cs="Times New Roman"/>
          <w:sz w:val="24"/>
          <w:szCs w:val="24"/>
        </w:rPr>
      </w:pPr>
      <w:r w:rsidRPr="00FB5066">
        <w:rPr>
          <w:rFonts w:ascii="Times New Roman" w:hAnsi="Times New Roman" w:cs="Times New Roman"/>
          <w:sz w:val="24"/>
          <w:szCs w:val="24"/>
        </w:rPr>
        <w:t>1) заявление об установлении границ территории, на которой осуществляется территориальное общественное самоуправление (приложение №1 к настоящему Положению);</w:t>
      </w:r>
    </w:p>
    <w:p w:rsidR="00512D74" w:rsidRPr="00FB5066" w:rsidRDefault="00512D74" w:rsidP="00512D74">
      <w:pPr>
        <w:spacing w:after="0"/>
        <w:ind w:firstLine="540"/>
        <w:jc w:val="both"/>
        <w:rPr>
          <w:rFonts w:ascii="Times New Roman" w:hAnsi="Times New Roman" w:cs="Times New Roman"/>
          <w:sz w:val="24"/>
          <w:szCs w:val="24"/>
        </w:rPr>
      </w:pPr>
      <w:r w:rsidRPr="00FB5066">
        <w:rPr>
          <w:rFonts w:ascii="Times New Roman" w:hAnsi="Times New Roman" w:cs="Times New Roman"/>
          <w:sz w:val="24"/>
          <w:szCs w:val="24"/>
        </w:rPr>
        <w:t>2) схему границ территории, на которой осуществляется территориальное общественное самоуправление, включающую адресное описание границ учреждаемого территориального общественного самоуправления с указанием улиц (переулков), номеров домов, номеров подъездов, согласованная с администрацией</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540"/>
        <w:jc w:val="both"/>
        <w:rPr>
          <w:rFonts w:ascii="Times New Roman" w:hAnsi="Times New Roman" w:cs="Times New Roman"/>
          <w:sz w:val="24"/>
          <w:szCs w:val="24"/>
        </w:rPr>
      </w:pPr>
      <w:r w:rsidRPr="00FB5066">
        <w:rPr>
          <w:rFonts w:ascii="Times New Roman" w:hAnsi="Times New Roman" w:cs="Times New Roman"/>
          <w:sz w:val="24"/>
          <w:szCs w:val="24"/>
        </w:rPr>
        <w:t>3) копию протокола собрания или конференции граждан (собрания делегатов) по вопросам организации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2.3. Порядок согласования схемы границ территории, на которой осуществляется территориальное общественное самоуправление, устанавливается правовым актом администрации</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lastRenderedPageBreak/>
        <w:t>При этом границы территориального общественного самоуправления должны устанавливаться с учетом следующих условий:</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 границы территории территориального общественного самоуправления не могут выходить за пределы территории</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 на определенной территории не может быть более одного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 неразрывность территории, на которой осуществляется территориальное общественное самоуправление.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В случае несоответствия предложения инициативной группы требованиям настоящего пункта администрация</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направляет инициативной группе письменный обоснованный отказ и предлагает иной обоснованный вариант границ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2.4. Решение Совета депутатов</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об установлении границ территории, на которой осуществляется территориальное общественное самоуправление, принимается в двухмесячный срок со дня получения документов, предусмотренных пунктом 2.2 настоящего Положения.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2.5. Копия решения Совета депутатов</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об установлении границ территории, на которой осуществляется территориальное общественное самоуправление, направляется инициативной группе в течение 7 рабочих дней со дня его подписания.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2.6. Изменение границ территории, на которой осуществляется территориальное общественное самоуправление, осуществляется в порядке, предусмотренном для установления границ территории, на которой осуществляется территориальное общественное самоуправление.</w:t>
      </w:r>
    </w:p>
    <w:p w:rsidR="00512D74" w:rsidRPr="00FB5066" w:rsidRDefault="00512D74" w:rsidP="00512D74">
      <w:pPr>
        <w:spacing w:after="0" w:line="252" w:lineRule="auto"/>
        <w:ind w:firstLine="540"/>
        <w:jc w:val="both"/>
        <w:rPr>
          <w:rFonts w:ascii="Times New Roman" w:hAnsi="Times New Roman" w:cs="Times New Roman"/>
          <w:sz w:val="24"/>
          <w:szCs w:val="24"/>
        </w:rPr>
      </w:pPr>
    </w:p>
    <w:p w:rsidR="00512D74" w:rsidRPr="00FB5066" w:rsidRDefault="00512D74" w:rsidP="00512D74">
      <w:pPr>
        <w:spacing w:after="0" w:line="252" w:lineRule="auto"/>
        <w:ind w:firstLine="540"/>
        <w:jc w:val="center"/>
        <w:rPr>
          <w:rFonts w:ascii="Times New Roman" w:hAnsi="Times New Roman" w:cs="Times New Roman"/>
          <w:b/>
          <w:sz w:val="24"/>
          <w:szCs w:val="24"/>
        </w:rPr>
      </w:pPr>
      <w:r w:rsidRPr="00FB5066">
        <w:rPr>
          <w:rFonts w:ascii="Times New Roman" w:hAnsi="Times New Roman" w:cs="Times New Roman"/>
          <w:b/>
          <w:sz w:val="24"/>
          <w:szCs w:val="24"/>
        </w:rPr>
        <w:t>3. Порядок проведения собрания, конференции граждан</w:t>
      </w:r>
    </w:p>
    <w:p w:rsidR="00512D74" w:rsidRPr="00FB5066" w:rsidRDefault="00512D74" w:rsidP="00FB5066">
      <w:pPr>
        <w:spacing w:after="0" w:line="252" w:lineRule="auto"/>
        <w:ind w:firstLine="540"/>
        <w:jc w:val="center"/>
        <w:rPr>
          <w:rFonts w:ascii="Times New Roman" w:hAnsi="Times New Roman" w:cs="Times New Roman"/>
          <w:b/>
          <w:sz w:val="24"/>
          <w:szCs w:val="24"/>
        </w:rPr>
      </w:pPr>
      <w:r w:rsidRPr="00FB5066">
        <w:rPr>
          <w:rFonts w:ascii="Times New Roman" w:hAnsi="Times New Roman" w:cs="Times New Roman"/>
          <w:b/>
          <w:sz w:val="24"/>
          <w:szCs w:val="24"/>
        </w:rPr>
        <w:t>по организации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3.1. Организация территориального общественного самоуправления осуществляется по инициативе граждан на собрании, конференции граждан, проживающих на территории, где предполагается осуществлять территориальное общественное самоуправление.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Если территориальное общественное самоуправление предполагается осуществлять на территории, на которой проживает менее 300 человек, проводится собрание граждан.</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Если территориальное общественное самоуправление предполагается осуществлять на территории, на которой проживает свыше 300 человек, проводится конференция граждан (далее также – конференция).</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В конференции по вопросам организации и осуществления территориального общественного самоуправления принимают участие избранные на собраниях граждан делегаты, представляющие жителей соответствующей территории. Делегаты на конференцию выдвигаются на собраниях граждан путем сбора подписей граждан. Каждый делегат на конференцию может представлять интересы не менее 20, но не более 60 жителей, достигших шестнадцатилетнего возраста.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3.2. Проведение собрания, конференции по организации территориального общественного самоуправления, а также собраний по избранию делегатов на конференцию, осуществляет инициативная группа граждан, проживающих на территории, где предполагается осуществлять территориальное общественное самоуправление, численностью не менее 2 человек.</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3.3. Инициативная группа граждан:</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а) не менее чем за пять дней до собрания, конференции, а также собраний по избранию делегатов на конференцию, информирует граждан, проживающих на территории, где предполагается осуществлять территориальное общественное самоуправление, Совет депутатов</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администрацию</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о дате, месте и времени проведения собрания, конференции, собраний по избранию делегатов на конференцию, о повестке собрания, конференции, собраний по избранию делегатов на конференцию;</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lastRenderedPageBreak/>
        <w:t>б) организует проведение собраний (сбор подписей) по выдвижению делегатов на конференцию;</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в) подготавливает проект повестки собрания или конференции; подготавливает проект Устава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г) проводит регистрацию граждан, прибывших на собрание (делегатов, прибывших на конференцию);</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д) уполномочивает своего представителя для открытия и ведения собрания или конференции до избрания его председателя.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3.4. До начала собрания, конференции, а также собраний по избранию делегатов на конференцию, члены инициативной группы проводят регистрацию граждан, принявших участие в собрании, конференции, а также собраниях по избранию делегатов на конференцию, с составлением списка граждан.</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3.5. В собрании вправе принимать участие граждане, достигшие 16-летнего возраста на день проведения собрания.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Собрание граждан по вопросам организации территориального общественного самоуправления считается правомочным, если в нем принимает участие не менее одной трети жителей территории, на которой осуществляется территориальное общественное самоуправление, достигших шестнадцатилетнего возраста.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Конференция граждан по вопросам организации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территории, на которой осуществляется территориальное общественное самоуправление, достигших шестнадцатилетнего возраста.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3.6. На собрании, конференции граждан могут присутствовать представители органов местного самоуправления</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3.7. Открывает и ведет собрание, конференцию до избрания председателя собрания один из членов инициативной группы.</w:t>
      </w:r>
    </w:p>
    <w:p w:rsidR="00512D74" w:rsidRPr="00FB5066" w:rsidRDefault="00512D74" w:rsidP="00512D74">
      <w:pPr>
        <w:spacing w:after="0" w:line="252" w:lineRule="auto"/>
        <w:ind w:firstLine="567"/>
        <w:jc w:val="both"/>
        <w:rPr>
          <w:rFonts w:ascii="Times New Roman" w:hAnsi="Times New Roman" w:cs="Times New Roman"/>
          <w:sz w:val="24"/>
          <w:szCs w:val="24"/>
        </w:rPr>
      </w:pPr>
      <w:r w:rsidRPr="00FB5066">
        <w:rPr>
          <w:rFonts w:ascii="Times New Roman" w:hAnsi="Times New Roman" w:cs="Times New Roman"/>
          <w:sz w:val="24"/>
          <w:szCs w:val="24"/>
        </w:rPr>
        <w:t>Участники собрания, конференции избирают председательствующего и секретаря собрания, конференции и утверждают повестку дня.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3.8. Обязательному рассмотрению на собрании, конференции по организации территориального общественного самоуправления подлежат вопросы:</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 о правомочности проведения собрания, конференции, а также собраний по избранию делегатов на конференцию (о кворуме);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 об установлении границ территории, на которой осуществляется территориальное общественное самоуправление;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 об установлении структуры органов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4) о принятии Устава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 об избрании органов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 об определении основных направлений деятельности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7) о назначении лица, ответственного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самоуправления</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3.9. Собрание, конференция по организации территориального общественного самоуправления принимает решение об образовании и наименовании территориального общественного самоуправления, о предлагаемых границах его осуществления, утверждает Устав территориального общественного самоуправления, исполнительный орган территориального общественного самоуправления, контрольно-ревизионный и другие органы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lastRenderedPageBreak/>
        <w:t>3.10. Решения собрания, конференции принимаются открытым голосованием простым большинством голосов от числа присутствующих на собрании, конференции.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Итоги собрания, конференции подлежат обнародованию.</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3.11. Процедура проведения собрания, конференции, а также собраний по избранию делегатов на конференцию, отражается в протоколе, который ведется в свободной форме секретарем собрания или конференции, подписывается председательствующим и секретарем. В протоколе указывается дата, время и место проведения собрания, конференции; общее число граждан, принявших участие в собрании, конференции; фамилия, имя, отчество председательствующего и секретаря собрания, конференции; повестка дня; содержание выступлений; результаты голосования по вопросам повестки дня; принятые решения.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К протоколу прилагается список граждан, принявших участие в собрании, конференции, в котором указываются: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 дата, время и место проведения собрания, конференции;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 фамилия, имя и отчество участников собрания, конференции;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 адрес места жительства, указанный в паспорте или документе, заменяющем паспорт гражданина;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4) дата внесения подписи;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 подпись гражданина.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Указанный список граждан заверяется подписями председателя и секретаря собрания, конференции.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3.12. Инициативная группа в целях организации территориального общественного самоуправления вправе обратиться в органы местного самоуправления</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с просьбой о содействии в проведении собрания, конференции, а также собраний по избранию делегатов на конференцию, предоставлении помещений для их проведения, информировании населения о времени и месте проведения указанных действий.</w:t>
      </w:r>
    </w:p>
    <w:p w:rsidR="00512D74" w:rsidRPr="00FB5066" w:rsidRDefault="00512D74" w:rsidP="00FB5066">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3.13. Расходы по проведению собраний по избранию делегатов на конференцию, проведению собрания, конференции, изготовлению и рассылке документов, регистрации Устава территориального общественного самоуправления несут члены инициативной группы.</w:t>
      </w:r>
    </w:p>
    <w:p w:rsidR="00512D74" w:rsidRPr="00FB5066" w:rsidRDefault="00512D74" w:rsidP="00512D74">
      <w:pPr>
        <w:spacing w:line="252" w:lineRule="auto"/>
        <w:jc w:val="center"/>
        <w:rPr>
          <w:rFonts w:ascii="Times New Roman" w:hAnsi="Times New Roman" w:cs="Times New Roman"/>
          <w:b/>
          <w:sz w:val="24"/>
          <w:szCs w:val="24"/>
        </w:rPr>
      </w:pPr>
      <w:r w:rsidRPr="00FB5066">
        <w:rPr>
          <w:rFonts w:ascii="Times New Roman" w:hAnsi="Times New Roman" w:cs="Times New Roman"/>
          <w:b/>
          <w:sz w:val="24"/>
          <w:szCs w:val="24"/>
        </w:rPr>
        <w:t>4. Устав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4.1. Территориальное общественное самоуправление осуществляет свою деятельность на основе Устава, принимаемого собранием, конференцией.</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Устав территориального общественного самоуправления является основным учредительным документом территориального общественного самоуправления,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Устав территориального общественного самоуправления должен соответствовать законодательству Российской Федерации, Уставу и иным нормативным правовым актам</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4.2. В Уставе территориального общественного самоуправления устанавливаются: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 территория, на которой осуществляется территориальное общественное самоуправление;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4) порядок принятия решений;</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lastRenderedPageBreak/>
        <w:t>4.3. Территориальное общественное самоуправление считается учрежденным с момента регистрации Устава территориального общественного самоуправления в администрации</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4.4. Порядок регистрации Устава территориального общественного самоуправления определяется решением Совета депутатов</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4.5. Изменения, вносимые в Устав территориального общественного самоуправления, подлежат обязательной регистрации в порядке, предусмотренном для регистрации Устава территориального общественного самоуправления.</w:t>
      </w:r>
    </w:p>
    <w:p w:rsidR="00512D74" w:rsidRPr="00FB5066" w:rsidRDefault="00512D74" w:rsidP="00FB5066">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4.6. Территориальное общественное самоуправление, которое в соответствии с Уставом является юридическим лицом, подлежит также государственной регистрации в организационно-правовой форме некоммерческой организации в соответствии с действующим законодательством.</w:t>
      </w:r>
    </w:p>
    <w:p w:rsidR="00FB5066" w:rsidRDefault="00FB5066" w:rsidP="00FB5066">
      <w:pPr>
        <w:spacing w:after="0" w:line="252" w:lineRule="auto"/>
        <w:ind w:firstLine="540"/>
        <w:jc w:val="center"/>
        <w:rPr>
          <w:rFonts w:ascii="Times New Roman" w:hAnsi="Times New Roman" w:cs="Times New Roman"/>
          <w:b/>
          <w:sz w:val="24"/>
          <w:szCs w:val="24"/>
        </w:rPr>
      </w:pPr>
    </w:p>
    <w:p w:rsidR="00512D74" w:rsidRPr="00FB5066" w:rsidRDefault="00512D74" w:rsidP="00FB5066">
      <w:pPr>
        <w:spacing w:after="0" w:line="252" w:lineRule="auto"/>
        <w:ind w:firstLine="540"/>
        <w:jc w:val="center"/>
        <w:rPr>
          <w:rFonts w:ascii="Times New Roman" w:hAnsi="Times New Roman" w:cs="Times New Roman"/>
          <w:b/>
          <w:sz w:val="24"/>
          <w:szCs w:val="24"/>
        </w:rPr>
      </w:pPr>
      <w:r w:rsidRPr="00FB5066">
        <w:rPr>
          <w:rFonts w:ascii="Times New Roman" w:hAnsi="Times New Roman" w:cs="Times New Roman"/>
          <w:b/>
          <w:sz w:val="24"/>
          <w:szCs w:val="24"/>
        </w:rPr>
        <w:t>5. Собрания, конференции граждан по осуществлению территориального общественного самоуправления,</w:t>
      </w:r>
      <w:r w:rsidR="00FB5066">
        <w:rPr>
          <w:rFonts w:ascii="Times New Roman" w:hAnsi="Times New Roman" w:cs="Times New Roman"/>
          <w:b/>
          <w:sz w:val="24"/>
          <w:szCs w:val="24"/>
        </w:rPr>
        <w:t xml:space="preserve"> </w:t>
      </w:r>
      <w:r w:rsidRPr="00FB5066">
        <w:rPr>
          <w:rFonts w:ascii="Times New Roman" w:hAnsi="Times New Roman" w:cs="Times New Roman"/>
          <w:b/>
          <w:sz w:val="24"/>
          <w:szCs w:val="24"/>
        </w:rPr>
        <w:t>органы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5.1. В целях осуществления территориального общественного самоуправления на территории</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r w:rsidRPr="00FB5066">
        <w:rPr>
          <w:rFonts w:ascii="Times New Roman" w:hAnsi="Times New Roman" w:cs="Times New Roman"/>
          <w:i/>
          <w:iCs/>
          <w:sz w:val="24"/>
          <w:szCs w:val="24"/>
        </w:rPr>
        <w:t xml:space="preserve"> </w:t>
      </w:r>
      <w:r w:rsidRPr="00FB5066">
        <w:rPr>
          <w:rFonts w:ascii="Times New Roman" w:hAnsi="Times New Roman" w:cs="Times New Roman"/>
          <w:sz w:val="24"/>
          <w:szCs w:val="24"/>
        </w:rPr>
        <w:t>проводятся собрания, конференции граждан.</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5.2. Собрание или конференция являются высшим органом территориального общественного самоуправления. Периодичность, порядок организации и проведения собраний или конференций устанавливаются Уставом территориального общественного самоуправления, но не реже одного раза в год.</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5.3. Собрание, конференция граждан по вопросам осуществления территориального общественного самоуправления может проводиться по инициативе органов (уполномоченных выборных лиц) территориального общественного самоуправления, Совета депутатов</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Главы</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граждан, проживающих в границах территории, на которой осуществляется территориальное общественное самоуправление, а также в случаях, предусмотренных Уставом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Порядок назначения и проведения собрания, конференции граждан в целях осуществления территориального общественного самоуправления, а также норма представительства делегатов на конференцию граждан определяются Уставом территориального общественного самоуправления.</w:t>
      </w:r>
    </w:p>
    <w:p w:rsidR="00512D74" w:rsidRPr="00FB5066" w:rsidRDefault="00512D74" w:rsidP="00512D74">
      <w:pPr>
        <w:spacing w:after="0" w:line="252" w:lineRule="auto"/>
        <w:jc w:val="both"/>
        <w:rPr>
          <w:rFonts w:ascii="Times New Roman" w:hAnsi="Times New Roman" w:cs="Times New Roman"/>
          <w:sz w:val="24"/>
          <w:szCs w:val="24"/>
        </w:rPr>
      </w:pPr>
      <w:r w:rsidRPr="00FB5066">
        <w:rPr>
          <w:rFonts w:ascii="Times New Roman" w:hAnsi="Times New Roman" w:cs="Times New Roman"/>
          <w:sz w:val="24"/>
          <w:szCs w:val="24"/>
        </w:rPr>
        <w:t>Собрание, конференция граждан, проводимые по инициативе Совета депутатов или Главой</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назначаются соответственно Советом депутатов или Главой</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Собрание, конференция граждан, проводимые по инициативе населения, назначаются органом территориального общественного самоуправления в соответствии с Уставом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5.4. Подготовку и проведение собрания, конференции граждан (собрания делегатов), созываемых по инициативе граждан, проживающих на соответствующей территории, обеспечивают соответствующие органы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О времени и месте проведения собрания или конференции граждан и вопросах, включенных в повестку дня собрания или конференции граждан, население оповещается не позднее чем за 5 дней, в форме размещения объявлений в специально установленных общедоступных местах, а также в порядке, определенном Уставом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5.5. Для ведения собрания, конференции избираются председатель, секретарь.</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5.6. Собрание граждан по вопросам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lastRenderedPageBreak/>
        <w:t>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5.7. Собрания, конференции в целях осуществления территориального общественного самоуправления принимают решения по вопросам, отнесенным к их компетенции законодательством Российской Федерации, Уставом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К исключительным полномочиям собрания, конференции граждан (собрания делегатов), осуществляющих территориальное общественное самоуправление, относятся: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 установление структуры органов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 избрание органов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об ее исполнении;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5.8. Решения собрания, конференции по осуществлению территориального общественного самоуправления принимаются большинством от присутствующих на собрании, конференции, оформляются протоколами и в 10-дневный срок направляются в администрацию</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В протоколе указываются: дата, время и место проведения собрания или конференции, количество присутствующих, состав президиума, повестка дня, содержание выступлений, принятые решения. Протокол подписывается председателем и секретарем собрания или конференции.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5.9. Расходы, связанные с подготовкой и проведением собрания, конференции граждан, проводимых по инициативе Совета депутатов и Главы</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производятся за счет средств бюджета</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Расходы, связанные с подготовкой и проведением собрания, конференции граждан (собрания делегатов), проводимых по инициативе граждан, производятся за счет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5.10. Для организации и непосредственной реализации функций территориального общественного самоуправления собрание, конференция граждан избирает органы территориального общественного самоуправления (совет, комитет, контрольно-ревизионную комиссию (ревизора), иные органы).</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По решению собрания, конференции граждан, осуществляющих территориальное общественное самоуправление, могут быть избраны выборные лица территориального общественного самоуправления, единолично исполняющие функции исполнительного органа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5.11. Порядок формирования, прекращения полномочий, права и обязанности, срок полномочий органов территориального общественного самоуправления устанавливаются Уставом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 xml:space="preserve">5.12. Выборное лицо территориального общественного самоуправления может иметь удостоверение. Образец удостоверения утверждается правовым актом местной администрации. </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5.13. Органы территориального общественного самоуправления в целях осуществления собственных инициатив населения на территории, в границах которой осуществляется территориальное общественное самоуправление: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 представляют интересы населения, проживающего на соответствующей территории;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lastRenderedPageBreak/>
        <w:t>2) обеспечивают исполнение решений, принятых на собраниях, конференциях граждан (собраниях делегатов);</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органом территориального общественного самоуправления и органом местного самоуправления муниципального образования с использованием средств бюджета;</w:t>
      </w:r>
    </w:p>
    <w:p w:rsidR="00512D74" w:rsidRPr="00FB5066" w:rsidRDefault="00512D74" w:rsidP="00512D74">
      <w:pPr>
        <w:spacing w:after="0" w:line="252" w:lineRule="auto"/>
        <w:ind w:firstLine="567"/>
        <w:jc w:val="both"/>
        <w:rPr>
          <w:rFonts w:ascii="Times New Roman" w:hAnsi="Times New Roman" w:cs="Times New Roman"/>
          <w:sz w:val="24"/>
          <w:szCs w:val="24"/>
        </w:rPr>
      </w:pPr>
      <w:r w:rsidRPr="00FB5066">
        <w:rPr>
          <w:rFonts w:ascii="Times New Roman" w:hAnsi="Times New Roman" w:cs="Times New Roman"/>
          <w:sz w:val="24"/>
          <w:szCs w:val="24"/>
        </w:rPr>
        <w:t>4) вправе вносить в органы местного самоуправления</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5.14. Проекты муниципальных правовых актов вносятся в Совет депутатов</w:t>
      </w:r>
      <w:r w:rsidR="00865643"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в соответствии с требованиями, установленными муниципальным правовым актов представительного органа</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Проекты муниципальных правовых актов вносятся Главе</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в соответствии с требованиями, установленными муниципальным правовым актом администрации</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5.15. Органы территориального общественного самоуправления по вопросам их деятельности вправе обращаться в органы местного самоуправления</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и к должностным лицам местного самоуправления</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Органы местного самоуправления и должностные лица местного самоуправления обязаны дать письменный ответ по существу обращения в установленные законодательством сроки.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5.16. Представители органов территориального общественного самоуправления вправе присутствовать на заседаниях органов местного самоуправления</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при рассмотрении вопросов, затрагивающих интересы граждан, проживающих в границах территории, на которой осуществляется территориальное общественное самоуправление, либо связанных с осуществлением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5.17. Полномочия органов территориального общественного самоуправления могут прекращаться досрочно, если иное не предусмотрено Уставом территориального общественного самоуправления, в следующих случаях:</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а) по собственному желанию;</w:t>
      </w:r>
    </w:p>
    <w:p w:rsidR="00512D74" w:rsidRDefault="00512D74" w:rsidP="00FB5066">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б) по решению собрания (конференции) граждан.</w:t>
      </w:r>
    </w:p>
    <w:p w:rsidR="00FB5066" w:rsidRPr="00FB5066" w:rsidRDefault="00FB5066" w:rsidP="00FB5066">
      <w:pPr>
        <w:spacing w:after="0" w:line="252" w:lineRule="auto"/>
        <w:ind w:firstLine="709"/>
        <w:jc w:val="both"/>
        <w:rPr>
          <w:rFonts w:ascii="Times New Roman" w:hAnsi="Times New Roman" w:cs="Times New Roman"/>
          <w:sz w:val="24"/>
          <w:szCs w:val="24"/>
        </w:rPr>
      </w:pPr>
    </w:p>
    <w:p w:rsidR="00512D74" w:rsidRPr="00FB5066" w:rsidRDefault="00512D74" w:rsidP="00FB5066">
      <w:pPr>
        <w:spacing w:after="0" w:line="252" w:lineRule="auto"/>
        <w:ind w:firstLine="540"/>
        <w:jc w:val="center"/>
        <w:rPr>
          <w:rFonts w:ascii="Times New Roman" w:hAnsi="Times New Roman" w:cs="Times New Roman"/>
          <w:b/>
          <w:sz w:val="24"/>
          <w:szCs w:val="24"/>
        </w:rPr>
      </w:pPr>
      <w:r w:rsidRPr="00FB5066">
        <w:rPr>
          <w:rFonts w:ascii="Times New Roman" w:hAnsi="Times New Roman" w:cs="Times New Roman"/>
          <w:b/>
          <w:sz w:val="24"/>
          <w:szCs w:val="24"/>
        </w:rPr>
        <w:t>6. Направления деятельности и порядок финансирования деятельности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6.1. Территориальное общественное самоуправление имеет право осуществлять деятельность по следующим направлениям:</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 представление прав и интересов граждан, проживающих в границах территориального образования, в органах государственной власти и органах местного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2) организация благотворительных акций, содействие в их проведении;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3) содействие правоохранительным органам в поддержании общественного порядка;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4) работа с детьми и подростками по месту их жительства;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5) содействие в проведении культурных, спортивных, лечебно-оздоровительных и других мероприятий;</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 содействие жилищно-эксплуатационным организациям в осуществлении мероприятий, направленных на снижение потерь тепловой, электрической энергии, газа и воды в жилищном хозяйстве;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lastRenderedPageBreak/>
        <w:t>7) осуществление общественного земельного контроля за соблюдением установленного порядка подготовки и принятия решений исполнительными органами государственной власти и органами местного самоуправления в случаях и порядке, предусмотренных земельным законодательством Российской Федерации;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8) осуществление общественного контроля за качеством уборки территории и вывозом мусора, решением вопросов благоустройства;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9) содействие органам санитарного, эпидемиологического и экологического контроля;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10) информирование граждан, проживающих в пределах территории, на которой осуществляется территориальное общественное самоуправление, о решениях органов местного самоуправления</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принятых по предложениям или при участии граждан, осуществляющих территориальное общественное самоуправление.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6.2. Органы территориального общественного самоуправления в рамках реализации собственных инициатив по вопросам местного значения вправе осуществлять иную деятельность в соответствии с действующим законодательством, Уставом</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Уставом территориального общественного самоуправления.</w:t>
      </w:r>
    </w:p>
    <w:p w:rsidR="00512D74" w:rsidRPr="00FB5066" w:rsidRDefault="00512D74" w:rsidP="00512D74">
      <w:pPr>
        <w:pStyle w:val="ConsPlusNormal"/>
        <w:ind w:firstLine="709"/>
        <w:jc w:val="both"/>
        <w:rPr>
          <w:sz w:val="24"/>
          <w:szCs w:val="24"/>
        </w:rPr>
      </w:pPr>
      <w:r w:rsidRPr="00FB5066">
        <w:rPr>
          <w:sz w:val="24"/>
          <w:szCs w:val="24"/>
        </w:rPr>
        <w:t>6.3. Территориальное общественное самоуправление, зарегистрированное в качестве юридического лица, может иметь в собственности в порядке, предусмотренном действующим законодательством, любое не изъятое из оборота движимое и недвижимое имущество, необходимое для материального обеспечения своей деятельности. Территориальное общественное самоуправление отвечает по своим обязательствам тем своим имуществом, на которое по законодательству Российской Федерации может быть обращено взыскание.</w:t>
      </w:r>
    </w:p>
    <w:p w:rsidR="00512D74" w:rsidRPr="00FB5066" w:rsidRDefault="00512D74" w:rsidP="00512D74">
      <w:pPr>
        <w:spacing w:after="0" w:line="252" w:lineRule="auto"/>
        <w:jc w:val="both"/>
        <w:rPr>
          <w:rFonts w:ascii="Times New Roman" w:hAnsi="Times New Roman" w:cs="Times New Roman"/>
          <w:sz w:val="24"/>
          <w:szCs w:val="24"/>
        </w:rPr>
      </w:pPr>
      <w:r w:rsidRPr="00FB5066">
        <w:rPr>
          <w:rFonts w:ascii="Times New Roman" w:hAnsi="Times New Roman" w:cs="Times New Roman"/>
          <w:sz w:val="24"/>
          <w:szCs w:val="24"/>
        </w:rPr>
        <w:t>Источниками формирования имущества территориального общественного самоуправления в денежной и иных формах являются: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добровольные имущественные взносы и пожертвования;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выручка от реализации товаров, работ, услуг;</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доходы, получаемые от собственности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поступления от проводимых в соответствии с Уставом лекций, выставок, спортивных и иных мероприятий;</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другие не запрещенные законом поступления.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6.4. Порядок формирования имущества территориального общественного самоуправления, созданного в качестве юридического лица, определяется его учредительными документами. Полученная территориальным общественным самоуправлением прибыль не подлежит распределению между его участниками.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6.5. Финансирование деятельности органов территориального общественного самоуправления может осуществляться с использованием средств местного бюджета</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в соответствии с действующим законодательством.</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6.6. Орган территориального общественного самоуправления вправе обратиться в администрацию</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по вопросам своего размещения и технического оснащения.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Органы территориального общественного самоуправления могут обращаться в администрацию</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r w:rsidRPr="00FB5066">
        <w:rPr>
          <w:rFonts w:ascii="Times New Roman" w:hAnsi="Times New Roman" w:cs="Times New Roman"/>
          <w:i/>
          <w:iCs/>
          <w:sz w:val="24"/>
          <w:szCs w:val="24"/>
        </w:rPr>
        <w:t xml:space="preserve"> </w:t>
      </w:r>
      <w:r w:rsidRPr="00FB5066">
        <w:rPr>
          <w:rFonts w:ascii="Times New Roman" w:hAnsi="Times New Roman" w:cs="Times New Roman"/>
          <w:sz w:val="24"/>
          <w:szCs w:val="24"/>
        </w:rPr>
        <w:t>с предложениями о выделении средств на очередной финансовый год из бюджета</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r w:rsidRPr="00FB5066">
        <w:rPr>
          <w:rFonts w:ascii="Times New Roman" w:hAnsi="Times New Roman" w:cs="Times New Roman"/>
          <w:i/>
          <w:iCs/>
          <w:sz w:val="24"/>
          <w:szCs w:val="24"/>
        </w:rPr>
        <w:t xml:space="preserve"> </w:t>
      </w:r>
      <w:r w:rsidRPr="00FB5066">
        <w:rPr>
          <w:rFonts w:ascii="Times New Roman" w:hAnsi="Times New Roman" w:cs="Times New Roman"/>
          <w:sz w:val="24"/>
          <w:szCs w:val="24"/>
        </w:rPr>
        <w:t>для удовлетворения социально-бытовых потребностей граждан, проживающих в границах территории, на которой осуществляется территориальное общественное самоуправление.</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Предложения о выделении средств должны содержать конкретный перечень работ, предполагаемый их объем и сроки финансирования в соответствии с планом работы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6.7. При составлении проекта бюджета</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r w:rsidRPr="00FB5066">
        <w:rPr>
          <w:rFonts w:ascii="Times New Roman" w:hAnsi="Times New Roman" w:cs="Times New Roman"/>
          <w:i/>
          <w:iCs/>
          <w:sz w:val="24"/>
          <w:szCs w:val="24"/>
        </w:rPr>
        <w:t xml:space="preserve"> </w:t>
      </w:r>
      <w:r w:rsidRPr="00FB5066">
        <w:rPr>
          <w:rFonts w:ascii="Times New Roman" w:hAnsi="Times New Roman" w:cs="Times New Roman"/>
          <w:sz w:val="24"/>
          <w:szCs w:val="24"/>
        </w:rPr>
        <w:t>на очередной финансовый год и плановый период администрация</w:t>
      </w:r>
      <w:r w:rsidR="00D3138C" w:rsidRPr="00FB5066">
        <w:rPr>
          <w:rFonts w:ascii="Times New Roman" w:hAnsi="Times New Roman" w:cs="Times New Roman"/>
          <w:sz w:val="24"/>
          <w:szCs w:val="24"/>
        </w:rPr>
        <w:t xml:space="preserve"> </w:t>
      </w:r>
      <w:r w:rsidR="00D3138C" w:rsidRPr="00FB5066">
        <w:rPr>
          <w:rFonts w:ascii="Times New Roman" w:hAnsi="Times New Roman" w:cs="Times New Roman"/>
          <w:sz w:val="24"/>
          <w:szCs w:val="24"/>
        </w:rPr>
        <w:lastRenderedPageBreak/>
        <w:t>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учитывает предложения органов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Выделение средств из бюджета</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r w:rsidRPr="00FB5066">
        <w:rPr>
          <w:rFonts w:ascii="Times New Roman" w:hAnsi="Times New Roman" w:cs="Times New Roman"/>
          <w:i/>
          <w:iCs/>
          <w:sz w:val="24"/>
          <w:szCs w:val="24"/>
        </w:rPr>
        <w:t xml:space="preserve"> </w:t>
      </w:r>
      <w:r w:rsidRPr="00FB5066">
        <w:rPr>
          <w:rFonts w:ascii="Times New Roman" w:hAnsi="Times New Roman" w:cs="Times New Roman"/>
          <w:sz w:val="24"/>
          <w:szCs w:val="24"/>
        </w:rPr>
        <w:t>территориальному общественному самоуправлению осуществляется в соответствии с действующим законодательством.</w:t>
      </w:r>
    </w:p>
    <w:p w:rsidR="00512D74" w:rsidRPr="00FB5066" w:rsidRDefault="00512D74" w:rsidP="00512D74">
      <w:pPr>
        <w:spacing w:after="0" w:line="252" w:lineRule="auto"/>
        <w:ind w:firstLine="540"/>
        <w:jc w:val="both"/>
        <w:rPr>
          <w:rFonts w:ascii="Times New Roman" w:hAnsi="Times New Roman" w:cs="Times New Roman"/>
          <w:sz w:val="24"/>
          <w:szCs w:val="24"/>
        </w:rPr>
      </w:pPr>
    </w:p>
    <w:p w:rsidR="00512D74" w:rsidRPr="00FB5066" w:rsidRDefault="00512D74" w:rsidP="00FB5066">
      <w:pPr>
        <w:spacing w:after="0" w:line="252" w:lineRule="auto"/>
        <w:ind w:firstLine="540"/>
        <w:jc w:val="center"/>
        <w:rPr>
          <w:rFonts w:ascii="Times New Roman" w:hAnsi="Times New Roman" w:cs="Times New Roman"/>
          <w:b/>
          <w:sz w:val="24"/>
          <w:szCs w:val="24"/>
        </w:rPr>
      </w:pPr>
      <w:r w:rsidRPr="00FB5066">
        <w:rPr>
          <w:rFonts w:ascii="Times New Roman" w:hAnsi="Times New Roman" w:cs="Times New Roman"/>
          <w:b/>
          <w:sz w:val="24"/>
          <w:szCs w:val="24"/>
        </w:rPr>
        <w:t>7. Гарантии территориального общественного самоуправления</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7.1. Органы местного самоуправления</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не могут препятствовать осуществлению жителями территориального общественного самоуправления, если эта деятельность не противоречит требованиям действующего законодательства.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Нормативные правовые акты органов местного самоуправления и их должностных лиц, нарушающие право граждан на осуществление территориального общественного самоуправления, установленное настоящим Положением, могут быть обжалованы в судебном порядке.</w:t>
      </w:r>
    </w:p>
    <w:p w:rsidR="00512D74" w:rsidRPr="00FB5066" w:rsidRDefault="00512D74" w:rsidP="00512D74">
      <w:pPr>
        <w:spacing w:after="0"/>
        <w:ind w:firstLine="709"/>
        <w:jc w:val="both"/>
        <w:rPr>
          <w:rFonts w:ascii="Times New Roman" w:hAnsi="Times New Roman" w:cs="Times New Roman"/>
          <w:sz w:val="24"/>
          <w:szCs w:val="24"/>
        </w:rPr>
      </w:pPr>
      <w:r w:rsidRPr="00FB5066">
        <w:rPr>
          <w:rFonts w:ascii="Times New Roman" w:hAnsi="Times New Roman" w:cs="Times New Roman"/>
          <w:sz w:val="24"/>
          <w:szCs w:val="24"/>
        </w:rPr>
        <w:t>7.2. Защита прав и интересов жителей в осуществлении ими территориального общественного самоуправления обеспечивается в порядке, установленном действующим законодательством.</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Защита законных прав и интересов органов территориального общественного самоуправления обеспечивается судом в соответствии с действующим законодательством.</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7.3. Решения собрания, конференции граждан, органов территориального общественного самоуправления, принятые ими в пределах своих полномочий, подлежат обязательному рассмотрению в месячный срок органами местного самоуправления, юридическими лицами и гражданами, кому они адресованы.</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7.4. Юридические лица независимо от форм собственности и организационно-правовой формы в обязательном порядке согласовывают с органами территориального общественного самоуправления свои мероприятия, которые по возможным последствиям могут ухудшить среду обитания жителей или нанести ущерб их законным интересам.</w:t>
      </w:r>
    </w:p>
    <w:p w:rsidR="00512D74" w:rsidRPr="00FB5066" w:rsidRDefault="00512D74" w:rsidP="00512D74">
      <w:pPr>
        <w:spacing w:after="0" w:line="252" w:lineRule="auto"/>
        <w:ind w:firstLine="540"/>
        <w:jc w:val="both"/>
        <w:rPr>
          <w:rFonts w:ascii="Times New Roman" w:hAnsi="Times New Roman" w:cs="Times New Roman"/>
          <w:sz w:val="24"/>
          <w:szCs w:val="24"/>
        </w:rPr>
      </w:pPr>
    </w:p>
    <w:p w:rsidR="00512D74" w:rsidRPr="00FB5066" w:rsidRDefault="00512D74" w:rsidP="00FB5066">
      <w:pPr>
        <w:spacing w:after="0" w:line="252" w:lineRule="auto"/>
        <w:ind w:firstLine="540"/>
        <w:jc w:val="center"/>
        <w:rPr>
          <w:rFonts w:ascii="Times New Roman" w:hAnsi="Times New Roman" w:cs="Times New Roman"/>
          <w:b/>
          <w:sz w:val="24"/>
          <w:szCs w:val="24"/>
        </w:rPr>
      </w:pPr>
      <w:r w:rsidRPr="00FB5066">
        <w:rPr>
          <w:rFonts w:ascii="Times New Roman" w:hAnsi="Times New Roman" w:cs="Times New Roman"/>
          <w:b/>
          <w:sz w:val="24"/>
          <w:szCs w:val="24"/>
        </w:rPr>
        <w:t>8. Ответственность органов территориального общественного самоуправления, контроль за деятельностью территориального общественного самоуправления</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8.1. Органы территориального общественного самоуправления несут ответственность за законность и обоснованность принимаемых решений.</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Ответственность органов территориального общественного самоуправления перед жителями наступает в случаях нарушения ими действующего законодательства, настоящего Положения, Устава территориального общественного самоуправления либо утраты ими доверия жителей соответствующей территории.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8.2. Контроль за финансовой деятельностью территориального общественного самоуправления в части использования выделенных бюджетных средств осуществляется администрацией</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регистрирующей и ведущей учет Уставов территориальных общественных самоуправлений.</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8.3. Контроль за исполнением решений, принятых на собраниях, конференциях граждан территориального общественного самоуправления, осуществляется жителями соответствующей территории.</w:t>
      </w:r>
    </w:p>
    <w:p w:rsidR="00512D74" w:rsidRPr="00FB5066" w:rsidRDefault="00512D74" w:rsidP="00512D74">
      <w:pPr>
        <w:spacing w:after="0" w:line="252" w:lineRule="auto"/>
        <w:ind w:firstLine="540"/>
        <w:jc w:val="both"/>
        <w:rPr>
          <w:rFonts w:ascii="Times New Roman" w:hAnsi="Times New Roman" w:cs="Times New Roman"/>
          <w:sz w:val="24"/>
          <w:szCs w:val="24"/>
        </w:rPr>
      </w:pPr>
    </w:p>
    <w:p w:rsidR="00512D74" w:rsidRPr="00FB5066" w:rsidRDefault="00512D74" w:rsidP="00FB5066">
      <w:pPr>
        <w:spacing w:after="0" w:line="252" w:lineRule="auto"/>
        <w:ind w:firstLine="540"/>
        <w:jc w:val="center"/>
        <w:rPr>
          <w:rFonts w:ascii="Times New Roman" w:hAnsi="Times New Roman" w:cs="Times New Roman"/>
          <w:b/>
          <w:sz w:val="24"/>
          <w:szCs w:val="24"/>
        </w:rPr>
      </w:pPr>
      <w:r w:rsidRPr="00FB5066">
        <w:rPr>
          <w:rFonts w:ascii="Times New Roman" w:hAnsi="Times New Roman" w:cs="Times New Roman"/>
          <w:b/>
          <w:sz w:val="24"/>
          <w:szCs w:val="24"/>
        </w:rPr>
        <w:t>9. Приостановление и прекращение деятельности территориальных общественных самоуправлений и их органов</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9.1. Приостановление деятельности территориальных общественных самоуправлений и их органов осуществляется в соответствии с законодательством.</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9.2. Деятельность территориального общественного самоуправления прекращается по решению собрания, конференции граждан или по решению суда.</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lastRenderedPageBreak/>
        <w:t>9.3. Решение о прекращении деятельности территориального сообщества направляется в Совет депутатов</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Главе</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w:t>
      </w:r>
    </w:p>
    <w:p w:rsidR="00512D74" w:rsidRPr="00FB5066" w:rsidRDefault="00512D74" w:rsidP="00512D74">
      <w:pPr>
        <w:spacing w:after="0" w:line="252" w:lineRule="auto"/>
        <w:ind w:firstLine="709"/>
        <w:jc w:val="both"/>
        <w:rPr>
          <w:rFonts w:ascii="Times New Roman" w:hAnsi="Times New Roman" w:cs="Times New Roman"/>
          <w:sz w:val="24"/>
          <w:szCs w:val="24"/>
        </w:rPr>
      </w:pPr>
      <w:r w:rsidRPr="00FB5066">
        <w:rPr>
          <w:rFonts w:ascii="Times New Roman" w:hAnsi="Times New Roman" w:cs="Times New Roman"/>
          <w:sz w:val="24"/>
          <w:szCs w:val="24"/>
        </w:rPr>
        <w:t>9.4. При прекращении деятельности (ликвидации) территориального общественного самоуправления, зарегистрированного в качестве юридического лица, бюджетные средства и имущество, находящееся на балансе, приобретенное за счет бюджетных средств или переданное органами местного самоуправления, переходят в состав муниципальной собственности.</w:t>
      </w:r>
    </w:p>
    <w:p w:rsidR="00512D74" w:rsidRPr="00FB5066" w:rsidRDefault="00512D74" w:rsidP="00512D74">
      <w:pPr>
        <w:spacing w:after="0" w:line="252" w:lineRule="auto"/>
        <w:jc w:val="both"/>
        <w:rPr>
          <w:rFonts w:ascii="Times New Roman" w:hAnsi="Times New Roman" w:cs="Times New Roman"/>
          <w:sz w:val="24"/>
          <w:szCs w:val="24"/>
        </w:rPr>
      </w:pPr>
      <w:r w:rsidRPr="00FB5066">
        <w:rPr>
          <w:rFonts w:ascii="Times New Roman" w:hAnsi="Times New Roman" w:cs="Times New Roman"/>
          <w:sz w:val="24"/>
          <w:szCs w:val="24"/>
        </w:rPr>
        <w:t>Иные финансовые средства и имущество, оставшиеся после удовлетворения требований кредиторов, направляются на цели, предусмотренные Уставом территориального общественного самоуправления, либо на цели, определяемые решением собрания или конференции граждан (собрания делегатов) о ликвидации территориального общественного самоуправления, а в спорных случаях - в порядке, определенном решением суда.</w:t>
      </w:r>
    </w:p>
    <w:p w:rsidR="00512D74" w:rsidRPr="00FB5066" w:rsidRDefault="00512D74" w:rsidP="00512D74">
      <w:pPr>
        <w:spacing w:after="0" w:line="252" w:lineRule="auto"/>
        <w:ind w:firstLine="540"/>
        <w:jc w:val="both"/>
        <w:rPr>
          <w:rFonts w:ascii="Times New Roman" w:hAnsi="Times New Roman" w:cs="Times New Roman"/>
          <w:sz w:val="24"/>
          <w:szCs w:val="24"/>
        </w:rPr>
      </w:pPr>
    </w:p>
    <w:p w:rsidR="00512D74" w:rsidRPr="00FB5066" w:rsidRDefault="00512D74" w:rsidP="00512D74">
      <w:pPr>
        <w:spacing w:after="0" w:line="252" w:lineRule="auto"/>
        <w:jc w:val="center"/>
        <w:rPr>
          <w:rFonts w:ascii="Times New Roman" w:hAnsi="Times New Roman" w:cs="Times New Roman"/>
          <w:sz w:val="24"/>
          <w:szCs w:val="24"/>
        </w:rPr>
      </w:pPr>
    </w:p>
    <w:p w:rsidR="00512D74" w:rsidRPr="00FB5066" w:rsidRDefault="00512D74" w:rsidP="00512D74">
      <w:pPr>
        <w:rPr>
          <w:rFonts w:ascii="Times New Roman" w:hAnsi="Times New Roman" w:cs="Times New Roman"/>
          <w:b/>
          <w:bCs/>
          <w:sz w:val="24"/>
          <w:szCs w:val="24"/>
        </w:rPr>
      </w:pPr>
    </w:p>
    <w:p w:rsidR="00512D74" w:rsidRPr="00FB5066" w:rsidRDefault="00512D74" w:rsidP="00512D74">
      <w:pPr>
        <w:rPr>
          <w:rFonts w:ascii="Times New Roman" w:hAnsi="Times New Roman" w:cs="Times New Roman"/>
          <w:b/>
          <w:bCs/>
          <w:sz w:val="24"/>
          <w:szCs w:val="24"/>
        </w:rPr>
      </w:pPr>
    </w:p>
    <w:p w:rsidR="00512D74" w:rsidRPr="00FB5066" w:rsidRDefault="00512D74" w:rsidP="00512D74">
      <w:pPr>
        <w:rPr>
          <w:rFonts w:ascii="Times New Roman" w:hAnsi="Times New Roman" w:cs="Times New Roman"/>
          <w:b/>
          <w:bCs/>
          <w:sz w:val="24"/>
          <w:szCs w:val="24"/>
        </w:rPr>
      </w:pPr>
    </w:p>
    <w:p w:rsidR="00512D74" w:rsidRPr="00FB5066" w:rsidRDefault="00512D74" w:rsidP="00512D74">
      <w:pPr>
        <w:rPr>
          <w:rFonts w:ascii="Times New Roman" w:hAnsi="Times New Roman" w:cs="Times New Roman"/>
          <w:b/>
          <w:bCs/>
          <w:sz w:val="24"/>
          <w:szCs w:val="24"/>
        </w:rPr>
      </w:pPr>
    </w:p>
    <w:p w:rsidR="00512D74" w:rsidRPr="00FB5066" w:rsidRDefault="00512D74" w:rsidP="00512D74">
      <w:pPr>
        <w:rPr>
          <w:rFonts w:ascii="Times New Roman" w:hAnsi="Times New Roman" w:cs="Times New Roman"/>
          <w:b/>
          <w:bCs/>
          <w:sz w:val="24"/>
          <w:szCs w:val="24"/>
        </w:rPr>
      </w:pPr>
    </w:p>
    <w:p w:rsidR="00512D74" w:rsidRPr="00FB5066" w:rsidRDefault="00512D74" w:rsidP="00512D74">
      <w:pPr>
        <w:rPr>
          <w:rFonts w:ascii="Times New Roman" w:hAnsi="Times New Roman" w:cs="Times New Roman"/>
          <w:b/>
          <w:bCs/>
          <w:sz w:val="24"/>
          <w:szCs w:val="24"/>
        </w:rPr>
      </w:pPr>
    </w:p>
    <w:p w:rsidR="00512D74" w:rsidRPr="00FB5066" w:rsidRDefault="00512D74" w:rsidP="00512D74">
      <w:pPr>
        <w:rPr>
          <w:rFonts w:ascii="Times New Roman" w:hAnsi="Times New Roman" w:cs="Times New Roman"/>
          <w:b/>
          <w:bCs/>
          <w:sz w:val="24"/>
          <w:szCs w:val="24"/>
        </w:rPr>
      </w:pPr>
    </w:p>
    <w:p w:rsidR="00512D74" w:rsidRPr="00FB5066" w:rsidRDefault="00512D74" w:rsidP="00512D74">
      <w:pPr>
        <w:rPr>
          <w:rFonts w:ascii="Times New Roman" w:hAnsi="Times New Roman" w:cs="Times New Roman"/>
          <w:b/>
          <w:bCs/>
          <w:sz w:val="24"/>
          <w:szCs w:val="24"/>
        </w:rPr>
      </w:pPr>
    </w:p>
    <w:tbl>
      <w:tblPr>
        <w:tblW w:w="9570" w:type="dxa"/>
        <w:tblInd w:w="108" w:type="dxa"/>
        <w:tblLayout w:type="fixed"/>
        <w:tblLook w:val="0000"/>
      </w:tblPr>
      <w:tblGrid>
        <w:gridCol w:w="4788"/>
        <w:gridCol w:w="4782"/>
      </w:tblGrid>
      <w:tr w:rsidR="00512D74" w:rsidRPr="00FB5066" w:rsidTr="009742F9">
        <w:tc>
          <w:tcPr>
            <w:tcW w:w="4791" w:type="dxa"/>
            <w:tcBorders>
              <w:top w:val="nil"/>
              <w:left w:val="nil"/>
              <w:bottom w:val="nil"/>
              <w:right w:val="nil"/>
            </w:tcBorders>
          </w:tcPr>
          <w:p w:rsidR="00512D74" w:rsidRPr="00FB5066" w:rsidRDefault="00512D74" w:rsidP="009742F9">
            <w:pPr>
              <w:rPr>
                <w:rFonts w:ascii="Times New Roman" w:hAnsi="Times New Roman" w:cs="Times New Roman"/>
                <w:b/>
                <w:bCs/>
                <w:sz w:val="24"/>
                <w:szCs w:val="24"/>
              </w:rPr>
            </w:pPr>
          </w:p>
        </w:tc>
        <w:tc>
          <w:tcPr>
            <w:tcW w:w="4785" w:type="dxa"/>
            <w:tcBorders>
              <w:top w:val="nil"/>
              <w:left w:val="nil"/>
              <w:bottom w:val="nil"/>
              <w:right w:val="nil"/>
            </w:tcBorders>
          </w:tcPr>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9742F9">
            <w:pPr>
              <w:jc w:val="center"/>
              <w:rPr>
                <w:rFonts w:ascii="Times New Roman" w:hAnsi="Times New Roman" w:cs="Times New Roman"/>
                <w:sz w:val="24"/>
                <w:szCs w:val="24"/>
              </w:rPr>
            </w:pPr>
          </w:p>
          <w:p w:rsidR="00FB5066" w:rsidRDefault="00FB5066" w:rsidP="00FB5066">
            <w:pPr>
              <w:jc w:val="right"/>
              <w:rPr>
                <w:rFonts w:ascii="Times New Roman" w:hAnsi="Times New Roman" w:cs="Times New Roman"/>
                <w:sz w:val="24"/>
                <w:szCs w:val="24"/>
              </w:rPr>
            </w:pPr>
          </w:p>
          <w:p w:rsidR="00FB5066" w:rsidRDefault="00512D74" w:rsidP="00FB5066">
            <w:pPr>
              <w:jc w:val="right"/>
              <w:rPr>
                <w:rFonts w:ascii="Times New Roman" w:hAnsi="Times New Roman" w:cs="Times New Roman"/>
                <w:sz w:val="24"/>
                <w:szCs w:val="24"/>
              </w:rPr>
            </w:pPr>
            <w:r w:rsidRPr="00FB5066">
              <w:rPr>
                <w:rFonts w:ascii="Times New Roman" w:hAnsi="Times New Roman" w:cs="Times New Roman"/>
                <w:sz w:val="24"/>
                <w:szCs w:val="24"/>
              </w:rPr>
              <w:t xml:space="preserve">Приложение №1 </w:t>
            </w:r>
          </w:p>
          <w:p w:rsidR="00512D74" w:rsidRPr="00FB5066" w:rsidRDefault="00512D74" w:rsidP="00FB5066">
            <w:pPr>
              <w:jc w:val="right"/>
              <w:rPr>
                <w:rFonts w:ascii="Times New Roman" w:hAnsi="Times New Roman" w:cs="Times New Roman"/>
                <w:sz w:val="24"/>
                <w:szCs w:val="24"/>
              </w:rPr>
            </w:pPr>
            <w:r w:rsidRPr="00FB5066">
              <w:rPr>
                <w:rFonts w:ascii="Times New Roman" w:hAnsi="Times New Roman" w:cs="Times New Roman"/>
                <w:sz w:val="24"/>
                <w:szCs w:val="24"/>
              </w:rPr>
              <w:t xml:space="preserve">к Положению о территориальном общественном самоуправлении в </w:t>
            </w:r>
            <w:r w:rsidR="00D3138C" w:rsidRPr="00FB5066">
              <w:rPr>
                <w:rFonts w:ascii="Times New Roman" w:hAnsi="Times New Roman" w:cs="Times New Roman"/>
                <w:sz w:val="24"/>
                <w:szCs w:val="24"/>
              </w:rPr>
              <w:t xml:space="preserve">Дивинском </w:t>
            </w:r>
            <w:r w:rsidRPr="00FB5066">
              <w:rPr>
                <w:rFonts w:ascii="Times New Roman" w:hAnsi="Times New Roman" w:cs="Times New Roman"/>
                <w:sz w:val="24"/>
                <w:szCs w:val="24"/>
              </w:rPr>
              <w:t>сельсовете Болотнинского района Новосибирской области</w:t>
            </w:r>
          </w:p>
          <w:p w:rsidR="00512D74" w:rsidRPr="00FB5066" w:rsidRDefault="00512D74" w:rsidP="009742F9">
            <w:pPr>
              <w:rPr>
                <w:rFonts w:ascii="Times New Roman" w:hAnsi="Times New Roman" w:cs="Times New Roman"/>
                <w:b/>
                <w:bCs/>
                <w:sz w:val="24"/>
                <w:szCs w:val="24"/>
              </w:rPr>
            </w:pPr>
          </w:p>
        </w:tc>
      </w:tr>
    </w:tbl>
    <w:p w:rsidR="00512D74" w:rsidRPr="00FB5066" w:rsidRDefault="00512D74" w:rsidP="00512D74">
      <w:pPr>
        <w:rPr>
          <w:rFonts w:ascii="Times New Roman" w:hAnsi="Times New Roman" w:cs="Times New Roman"/>
          <w:b/>
          <w:bCs/>
          <w:sz w:val="24"/>
          <w:szCs w:val="24"/>
        </w:rPr>
      </w:pPr>
    </w:p>
    <w:p w:rsidR="00512D74" w:rsidRPr="00FB5066" w:rsidRDefault="00512D74" w:rsidP="00512D74">
      <w:pPr>
        <w:spacing w:after="0" w:line="235" w:lineRule="auto"/>
        <w:ind w:left="3560"/>
        <w:rPr>
          <w:rFonts w:ascii="Times New Roman" w:hAnsi="Times New Roman" w:cs="Times New Roman"/>
          <w:sz w:val="24"/>
          <w:szCs w:val="24"/>
        </w:rPr>
      </w:pPr>
      <w:r w:rsidRPr="00FB5066">
        <w:rPr>
          <w:rFonts w:ascii="Times New Roman" w:hAnsi="Times New Roman" w:cs="Times New Roman"/>
          <w:sz w:val="24"/>
          <w:szCs w:val="24"/>
        </w:rPr>
        <w:t>Председателю Совета депутатов</w:t>
      </w:r>
    </w:p>
    <w:p w:rsidR="00512D74" w:rsidRPr="00FB5066" w:rsidRDefault="00085146" w:rsidP="00512D74">
      <w:pPr>
        <w:spacing w:after="0" w:line="235" w:lineRule="auto"/>
        <w:ind w:left="3560"/>
        <w:rPr>
          <w:rFonts w:ascii="Times New Roman" w:hAnsi="Times New Roman" w:cs="Times New Roman"/>
          <w:i/>
          <w:iCs/>
          <w:sz w:val="24"/>
          <w:szCs w:val="24"/>
        </w:rPr>
      </w:pPr>
      <w:r w:rsidRPr="00FB5066">
        <w:rPr>
          <w:rFonts w:ascii="Times New Roman" w:hAnsi="Times New Roman" w:cs="Times New Roman"/>
          <w:sz w:val="24"/>
          <w:szCs w:val="24"/>
        </w:rPr>
        <w:t>Дивинского</w:t>
      </w:r>
      <w:r w:rsidR="00512D74" w:rsidRPr="00FB5066">
        <w:rPr>
          <w:rFonts w:ascii="Times New Roman" w:hAnsi="Times New Roman" w:cs="Times New Roman"/>
          <w:sz w:val="24"/>
          <w:szCs w:val="24"/>
        </w:rPr>
        <w:t xml:space="preserve"> сельсовета Болотнинского района Новосибирской области </w:t>
      </w:r>
    </w:p>
    <w:p w:rsidR="00512D74" w:rsidRPr="00FB5066" w:rsidRDefault="00512D74" w:rsidP="00512D74">
      <w:pPr>
        <w:spacing w:after="0" w:line="79" w:lineRule="exact"/>
        <w:rPr>
          <w:rFonts w:ascii="Times New Roman" w:hAnsi="Times New Roman" w:cs="Times New Roman"/>
          <w:sz w:val="24"/>
          <w:szCs w:val="24"/>
        </w:rPr>
      </w:pPr>
    </w:p>
    <w:p w:rsidR="00512D74" w:rsidRPr="00FB5066" w:rsidRDefault="00512D74" w:rsidP="00512D74">
      <w:pPr>
        <w:spacing w:after="0" w:line="235" w:lineRule="auto"/>
        <w:ind w:left="3560"/>
        <w:rPr>
          <w:rFonts w:ascii="Times New Roman" w:hAnsi="Times New Roman" w:cs="Times New Roman"/>
          <w:sz w:val="24"/>
          <w:szCs w:val="24"/>
        </w:rPr>
      </w:pPr>
      <w:r w:rsidRPr="00FB5066">
        <w:rPr>
          <w:rFonts w:ascii="Times New Roman" w:hAnsi="Times New Roman" w:cs="Times New Roman"/>
          <w:sz w:val="24"/>
          <w:szCs w:val="24"/>
        </w:rPr>
        <w:t>__________________________________</w:t>
      </w:r>
    </w:p>
    <w:p w:rsidR="00512D74" w:rsidRPr="00FB5066" w:rsidRDefault="00512D74" w:rsidP="00512D74">
      <w:pPr>
        <w:spacing w:after="0" w:line="235" w:lineRule="auto"/>
        <w:ind w:left="3560"/>
        <w:rPr>
          <w:rFonts w:ascii="Times New Roman" w:hAnsi="Times New Roman" w:cs="Times New Roman"/>
          <w:i/>
          <w:iCs/>
          <w:sz w:val="24"/>
          <w:szCs w:val="24"/>
        </w:rPr>
      </w:pPr>
      <w:r w:rsidRPr="00FB5066">
        <w:rPr>
          <w:rFonts w:ascii="Times New Roman" w:hAnsi="Times New Roman" w:cs="Times New Roman"/>
          <w:i/>
          <w:iCs/>
          <w:sz w:val="24"/>
          <w:szCs w:val="24"/>
        </w:rPr>
        <w:t>(ФИО председателя Совета депутатов)</w:t>
      </w:r>
    </w:p>
    <w:p w:rsidR="00512D74" w:rsidRPr="00FB5066" w:rsidRDefault="00512D74" w:rsidP="00512D74">
      <w:pPr>
        <w:spacing w:after="0" w:line="79" w:lineRule="exact"/>
        <w:rPr>
          <w:rFonts w:ascii="Times New Roman" w:hAnsi="Times New Roman" w:cs="Times New Roman"/>
          <w:sz w:val="24"/>
          <w:szCs w:val="24"/>
        </w:rPr>
      </w:pPr>
    </w:p>
    <w:p w:rsidR="00512D74" w:rsidRPr="00FB5066" w:rsidRDefault="00512D74" w:rsidP="00512D74">
      <w:pPr>
        <w:spacing w:after="0" w:line="235" w:lineRule="auto"/>
        <w:ind w:left="3560"/>
        <w:rPr>
          <w:rFonts w:ascii="Times New Roman" w:hAnsi="Times New Roman" w:cs="Times New Roman"/>
          <w:sz w:val="24"/>
          <w:szCs w:val="24"/>
        </w:rPr>
      </w:pPr>
      <w:r w:rsidRPr="00FB5066">
        <w:rPr>
          <w:rFonts w:ascii="Times New Roman" w:hAnsi="Times New Roman" w:cs="Times New Roman"/>
          <w:sz w:val="24"/>
          <w:szCs w:val="24"/>
        </w:rPr>
        <w:t>от инициативной группы граждан</w:t>
      </w:r>
    </w:p>
    <w:p w:rsidR="00512D74" w:rsidRPr="00FB5066" w:rsidRDefault="00512D74" w:rsidP="00512D74">
      <w:pPr>
        <w:spacing w:after="0" w:line="69" w:lineRule="exact"/>
        <w:rPr>
          <w:rFonts w:ascii="Times New Roman" w:hAnsi="Times New Roman" w:cs="Times New Roman"/>
          <w:sz w:val="24"/>
          <w:szCs w:val="24"/>
        </w:rPr>
      </w:pPr>
    </w:p>
    <w:p w:rsidR="00512D74" w:rsidRPr="00FB5066" w:rsidRDefault="00512D74" w:rsidP="00512D74">
      <w:pPr>
        <w:spacing w:after="0" w:line="235" w:lineRule="auto"/>
        <w:ind w:left="3560"/>
        <w:rPr>
          <w:rFonts w:ascii="Times New Roman" w:hAnsi="Times New Roman" w:cs="Times New Roman"/>
          <w:sz w:val="24"/>
          <w:szCs w:val="24"/>
        </w:rPr>
      </w:pPr>
      <w:r w:rsidRPr="00FB5066">
        <w:rPr>
          <w:rFonts w:ascii="Times New Roman" w:hAnsi="Times New Roman" w:cs="Times New Roman"/>
          <w:sz w:val="24"/>
          <w:szCs w:val="24"/>
        </w:rPr>
        <w:t>__________________________________</w:t>
      </w:r>
    </w:p>
    <w:p w:rsidR="00512D74" w:rsidRPr="00FB5066" w:rsidRDefault="00512D74" w:rsidP="00512D74">
      <w:pPr>
        <w:spacing w:after="0" w:line="240" w:lineRule="auto"/>
        <w:rPr>
          <w:rFonts w:ascii="Times New Roman" w:hAnsi="Times New Roman" w:cs="Times New Roman"/>
          <w:sz w:val="24"/>
          <w:szCs w:val="24"/>
        </w:rPr>
      </w:pPr>
    </w:p>
    <w:p w:rsidR="00512D74" w:rsidRPr="00FB5066" w:rsidRDefault="00512D74" w:rsidP="00512D74">
      <w:pPr>
        <w:spacing w:after="0" w:line="244" w:lineRule="auto"/>
        <w:ind w:left="3560" w:right="80"/>
        <w:rPr>
          <w:rFonts w:ascii="Times New Roman" w:hAnsi="Times New Roman" w:cs="Times New Roman"/>
          <w:i/>
          <w:iCs/>
          <w:sz w:val="24"/>
          <w:szCs w:val="24"/>
        </w:rPr>
      </w:pPr>
      <w:r w:rsidRPr="00FB5066">
        <w:rPr>
          <w:rFonts w:ascii="Times New Roman" w:hAnsi="Times New Roman" w:cs="Times New Roman"/>
          <w:i/>
          <w:iCs/>
          <w:sz w:val="24"/>
          <w:szCs w:val="24"/>
        </w:rPr>
        <w:t>(ФИО, паспортные данные, адрес места регистрации, контактный телефон председателя инициативной группы граждан)</w:t>
      </w:r>
    </w:p>
    <w:p w:rsidR="00512D74" w:rsidRPr="00FB5066" w:rsidRDefault="00512D74" w:rsidP="00512D74">
      <w:pPr>
        <w:spacing w:after="0" w:line="185" w:lineRule="exact"/>
        <w:rPr>
          <w:rFonts w:ascii="Times New Roman" w:hAnsi="Times New Roman" w:cs="Times New Roman"/>
          <w:sz w:val="24"/>
          <w:szCs w:val="24"/>
        </w:rPr>
      </w:pPr>
    </w:p>
    <w:p w:rsidR="00512D74" w:rsidRPr="00FB5066" w:rsidRDefault="00512D74" w:rsidP="00512D74">
      <w:pPr>
        <w:spacing w:after="0" w:line="240" w:lineRule="auto"/>
        <w:ind w:left="3300"/>
        <w:rPr>
          <w:rFonts w:ascii="Times New Roman" w:hAnsi="Times New Roman" w:cs="Times New Roman"/>
          <w:sz w:val="24"/>
          <w:szCs w:val="24"/>
        </w:rPr>
      </w:pPr>
    </w:p>
    <w:p w:rsidR="00512D74" w:rsidRPr="00FB5066" w:rsidRDefault="00FB5066" w:rsidP="00FB5066">
      <w:pPr>
        <w:spacing w:after="0" w:line="240" w:lineRule="auto"/>
        <w:ind w:left="3300"/>
        <w:rPr>
          <w:rFonts w:ascii="Times New Roman" w:hAnsi="Times New Roman" w:cs="Times New Roman"/>
          <w:sz w:val="24"/>
          <w:szCs w:val="24"/>
        </w:rPr>
      </w:pPr>
      <w:r>
        <w:rPr>
          <w:rFonts w:ascii="Times New Roman" w:hAnsi="Times New Roman" w:cs="Times New Roman"/>
          <w:sz w:val="24"/>
          <w:szCs w:val="24"/>
        </w:rPr>
        <w:t xml:space="preserve">                   </w:t>
      </w:r>
      <w:r w:rsidR="00512D74" w:rsidRPr="00FB5066">
        <w:rPr>
          <w:rFonts w:ascii="Times New Roman" w:hAnsi="Times New Roman" w:cs="Times New Roman"/>
          <w:sz w:val="24"/>
          <w:szCs w:val="24"/>
        </w:rPr>
        <w:t>ЗАЯВЛЕНИЕ</w:t>
      </w:r>
    </w:p>
    <w:p w:rsidR="00512D74" w:rsidRPr="00FB5066" w:rsidRDefault="00512D74" w:rsidP="00512D74">
      <w:pPr>
        <w:spacing w:after="0" w:line="240" w:lineRule="auto"/>
        <w:rPr>
          <w:rFonts w:ascii="Times New Roman" w:hAnsi="Times New Roman" w:cs="Times New Roman"/>
          <w:sz w:val="24"/>
          <w:szCs w:val="24"/>
        </w:rPr>
      </w:pPr>
    </w:p>
    <w:p w:rsidR="00512D74" w:rsidRPr="00FB5066" w:rsidRDefault="00512D74" w:rsidP="00FB5066">
      <w:pPr>
        <w:spacing w:after="0" w:line="240" w:lineRule="auto"/>
        <w:ind w:left="620"/>
        <w:jc w:val="center"/>
        <w:rPr>
          <w:rFonts w:ascii="Times New Roman" w:hAnsi="Times New Roman" w:cs="Times New Roman"/>
          <w:sz w:val="24"/>
          <w:szCs w:val="24"/>
        </w:rPr>
      </w:pPr>
      <w:r w:rsidRPr="00FB5066">
        <w:rPr>
          <w:rFonts w:ascii="Times New Roman" w:hAnsi="Times New Roman" w:cs="Times New Roman"/>
          <w:sz w:val="24"/>
          <w:szCs w:val="24"/>
        </w:rPr>
        <w:t>О СОЗДАНИИ ТОС И СОГЛАСОВАНИИ ГРАНИЦ ТЕРРИТОРИИ</w:t>
      </w:r>
    </w:p>
    <w:p w:rsidR="00512D74" w:rsidRPr="00FB5066" w:rsidRDefault="00512D74" w:rsidP="00FB5066">
      <w:pPr>
        <w:spacing w:after="0" w:line="240" w:lineRule="auto"/>
        <w:jc w:val="center"/>
        <w:rPr>
          <w:rFonts w:ascii="Times New Roman" w:hAnsi="Times New Roman" w:cs="Times New Roman"/>
          <w:sz w:val="24"/>
          <w:szCs w:val="24"/>
        </w:rPr>
      </w:pPr>
    </w:p>
    <w:p w:rsidR="00512D74" w:rsidRPr="00FB5066" w:rsidRDefault="00512D74" w:rsidP="00FB5066">
      <w:pPr>
        <w:spacing w:after="0" w:line="240" w:lineRule="auto"/>
        <w:ind w:left="760"/>
        <w:jc w:val="center"/>
        <w:rPr>
          <w:rFonts w:ascii="Times New Roman" w:hAnsi="Times New Roman" w:cs="Times New Roman"/>
          <w:sz w:val="24"/>
          <w:szCs w:val="24"/>
        </w:rPr>
      </w:pPr>
      <w:r w:rsidRPr="00FB5066">
        <w:rPr>
          <w:rFonts w:ascii="Times New Roman" w:hAnsi="Times New Roman" w:cs="Times New Roman"/>
          <w:sz w:val="24"/>
          <w:szCs w:val="24"/>
        </w:rPr>
        <w:t>ОСУЩЕСТВЛЕНИЯ ТЕРРИТОРАЛЬНОГО ОБЩЕСТВЕННОГО</w:t>
      </w:r>
      <w:r w:rsidR="00FB5066" w:rsidRPr="00FB5066">
        <w:rPr>
          <w:rFonts w:ascii="Times New Roman" w:hAnsi="Times New Roman" w:cs="Times New Roman"/>
          <w:sz w:val="24"/>
          <w:szCs w:val="24"/>
        </w:rPr>
        <w:t xml:space="preserve"> </w:t>
      </w:r>
      <w:r w:rsidRPr="00FB5066">
        <w:rPr>
          <w:rFonts w:ascii="Times New Roman" w:hAnsi="Times New Roman" w:cs="Times New Roman"/>
          <w:sz w:val="24"/>
          <w:szCs w:val="24"/>
        </w:rPr>
        <w:t>САМОУПРАВЛЕНИЯ</w:t>
      </w:r>
    </w:p>
    <w:p w:rsidR="00512D74" w:rsidRPr="00FB5066" w:rsidRDefault="00512D74" w:rsidP="00512D74">
      <w:pPr>
        <w:spacing w:after="0" w:line="182" w:lineRule="exact"/>
        <w:rPr>
          <w:rFonts w:ascii="Times New Roman" w:hAnsi="Times New Roman" w:cs="Times New Roman"/>
          <w:sz w:val="24"/>
          <w:szCs w:val="24"/>
        </w:rPr>
      </w:pPr>
    </w:p>
    <w:p w:rsidR="00512D74" w:rsidRPr="00FB5066" w:rsidRDefault="00512D74" w:rsidP="00512D74">
      <w:pPr>
        <w:spacing w:after="0" w:line="264" w:lineRule="auto"/>
        <w:jc w:val="both"/>
        <w:rPr>
          <w:rFonts w:ascii="Times New Roman" w:hAnsi="Times New Roman" w:cs="Times New Roman"/>
          <w:sz w:val="24"/>
          <w:szCs w:val="24"/>
        </w:rPr>
      </w:pPr>
      <w:r w:rsidRPr="00FB5066">
        <w:rPr>
          <w:rFonts w:ascii="Times New Roman" w:hAnsi="Times New Roman" w:cs="Times New Roman"/>
          <w:sz w:val="24"/>
          <w:szCs w:val="24"/>
        </w:rPr>
        <w:t xml:space="preserve">Инициативная группа, созданная для организации территориального общественного самоуправления (далее – ТОС) на территории ________________, просит согласовать границы осуществления ТОС «__________» </w:t>
      </w:r>
      <w:r w:rsidRPr="00FB5066">
        <w:rPr>
          <w:rFonts w:ascii="Times New Roman" w:hAnsi="Times New Roman" w:cs="Times New Roman"/>
          <w:i/>
          <w:iCs/>
          <w:sz w:val="24"/>
          <w:szCs w:val="24"/>
        </w:rPr>
        <w:t>(наименование)</w:t>
      </w:r>
      <w:r w:rsidRPr="00FB5066">
        <w:rPr>
          <w:rFonts w:ascii="Times New Roman" w:hAnsi="Times New Roman" w:cs="Times New Roman"/>
          <w:sz w:val="24"/>
          <w:szCs w:val="24"/>
        </w:rPr>
        <w:t>;</w:t>
      </w:r>
    </w:p>
    <w:p w:rsidR="00512D74" w:rsidRPr="00FB5066" w:rsidRDefault="00512D74" w:rsidP="00512D74">
      <w:pPr>
        <w:spacing w:after="0" w:line="155" w:lineRule="exact"/>
        <w:rPr>
          <w:rFonts w:ascii="Times New Roman" w:hAnsi="Times New Roman" w:cs="Times New Roman"/>
          <w:sz w:val="24"/>
          <w:szCs w:val="24"/>
        </w:rPr>
      </w:pPr>
    </w:p>
    <w:p w:rsidR="00512D74" w:rsidRPr="00FB5066" w:rsidRDefault="00512D74" w:rsidP="00512D74">
      <w:pPr>
        <w:spacing w:after="0" w:line="240" w:lineRule="auto"/>
        <w:rPr>
          <w:rFonts w:ascii="Times New Roman" w:hAnsi="Times New Roman" w:cs="Times New Roman"/>
          <w:sz w:val="24"/>
          <w:szCs w:val="24"/>
        </w:rPr>
      </w:pPr>
      <w:r w:rsidRPr="00FB5066">
        <w:rPr>
          <w:rFonts w:ascii="Times New Roman" w:hAnsi="Times New Roman" w:cs="Times New Roman"/>
          <w:sz w:val="24"/>
          <w:szCs w:val="24"/>
        </w:rPr>
        <w:t>Приложение:</w:t>
      </w:r>
    </w:p>
    <w:p w:rsidR="00512D74" w:rsidRPr="00FB5066" w:rsidRDefault="00512D74" w:rsidP="00512D74">
      <w:pPr>
        <w:spacing w:after="0" w:line="69" w:lineRule="exact"/>
        <w:rPr>
          <w:rFonts w:ascii="Times New Roman" w:hAnsi="Times New Roman" w:cs="Times New Roman"/>
          <w:sz w:val="24"/>
          <w:szCs w:val="24"/>
        </w:rPr>
      </w:pPr>
    </w:p>
    <w:p w:rsidR="00512D74" w:rsidRPr="00FB5066" w:rsidRDefault="00512D74" w:rsidP="00512D74">
      <w:pPr>
        <w:numPr>
          <w:ilvl w:val="0"/>
          <w:numId w:val="1"/>
        </w:numPr>
        <w:spacing w:after="0" w:line="259" w:lineRule="auto"/>
        <w:jc w:val="both"/>
        <w:rPr>
          <w:rFonts w:ascii="Times New Roman" w:hAnsi="Times New Roman" w:cs="Times New Roman"/>
          <w:i/>
          <w:iCs/>
          <w:sz w:val="24"/>
          <w:szCs w:val="24"/>
        </w:rPr>
      </w:pPr>
      <w:r w:rsidRPr="00FB5066">
        <w:rPr>
          <w:rFonts w:ascii="Times New Roman" w:hAnsi="Times New Roman" w:cs="Times New Roman"/>
          <w:sz w:val="24"/>
          <w:szCs w:val="24"/>
        </w:rPr>
        <w:t>схема границ территории, на которой осуществляется территориальное общественное самоуправление, включающая адресное описание границ учреждаемого территориального общественного самоуправления с указанием улиц (переулков), номеров домов, номеров подъездов, согласованная с администрацией</w:t>
      </w:r>
      <w:r w:rsidR="00D3138C" w:rsidRPr="00FB5066">
        <w:rPr>
          <w:rFonts w:ascii="Times New Roman" w:hAnsi="Times New Roman" w:cs="Times New Roman"/>
          <w:sz w:val="24"/>
          <w:szCs w:val="24"/>
        </w:rPr>
        <w:t xml:space="preserve"> Д</w:t>
      </w:r>
      <w:r w:rsidR="00C01F10" w:rsidRPr="00FB5066">
        <w:rPr>
          <w:rFonts w:ascii="Times New Roman" w:hAnsi="Times New Roman" w:cs="Times New Roman"/>
          <w:sz w:val="24"/>
          <w:szCs w:val="24"/>
        </w:rPr>
        <w:t>ивинского</w:t>
      </w:r>
      <w:r w:rsidRPr="00FB5066">
        <w:rPr>
          <w:rFonts w:ascii="Times New Roman" w:hAnsi="Times New Roman" w:cs="Times New Roman"/>
          <w:sz w:val="24"/>
          <w:szCs w:val="24"/>
        </w:rPr>
        <w:t xml:space="preserve"> сельсовета Болотнинского района Новосибирской области на ___ л. в 1 экз.;</w:t>
      </w:r>
    </w:p>
    <w:p w:rsidR="00512D74" w:rsidRPr="00FB5066" w:rsidRDefault="00512D74" w:rsidP="00512D74">
      <w:pPr>
        <w:spacing w:after="0" w:line="68" w:lineRule="exact"/>
        <w:rPr>
          <w:rFonts w:ascii="Times New Roman" w:hAnsi="Times New Roman" w:cs="Times New Roman"/>
          <w:sz w:val="24"/>
          <w:szCs w:val="24"/>
        </w:rPr>
      </w:pPr>
    </w:p>
    <w:p w:rsidR="00512D74" w:rsidRPr="00FB5066" w:rsidRDefault="00512D74" w:rsidP="00512D74">
      <w:pPr>
        <w:numPr>
          <w:ilvl w:val="0"/>
          <w:numId w:val="1"/>
        </w:numPr>
        <w:spacing w:after="0" w:line="247" w:lineRule="auto"/>
        <w:jc w:val="both"/>
        <w:rPr>
          <w:rFonts w:ascii="Times New Roman" w:hAnsi="Times New Roman" w:cs="Times New Roman"/>
          <w:sz w:val="24"/>
          <w:szCs w:val="24"/>
        </w:rPr>
      </w:pPr>
      <w:r w:rsidRPr="00FB5066">
        <w:rPr>
          <w:rFonts w:ascii="Times New Roman" w:hAnsi="Times New Roman" w:cs="Times New Roman"/>
          <w:sz w:val="24"/>
          <w:szCs w:val="24"/>
        </w:rPr>
        <w:t>копия протокола собрания или конференции граждан (собрания делегатов) по вопросам организации территориального общественного самоуправления: на ___ л. в 1 экз.</w:t>
      </w:r>
    </w:p>
    <w:p w:rsidR="00512D74" w:rsidRPr="00FB5066" w:rsidRDefault="00512D74" w:rsidP="00512D74">
      <w:pPr>
        <w:spacing w:after="0" w:line="171" w:lineRule="exact"/>
        <w:rPr>
          <w:rFonts w:ascii="Times New Roman" w:hAnsi="Times New Roman" w:cs="Times New Roman"/>
          <w:sz w:val="24"/>
          <w:szCs w:val="24"/>
        </w:rPr>
      </w:pPr>
    </w:p>
    <w:tbl>
      <w:tblPr>
        <w:tblW w:w="7530" w:type="dxa"/>
        <w:tblLayout w:type="fixed"/>
        <w:tblCellMar>
          <w:left w:w="0" w:type="dxa"/>
          <w:right w:w="0" w:type="dxa"/>
        </w:tblCellMar>
        <w:tblLook w:val="0000"/>
      </w:tblPr>
      <w:tblGrid>
        <w:gridCol w:w="4785"/>
        <w:gridCol w:w="2745"/>
      </w:tblGrid>
      <w:tr w:rsidR="00512D74" w:rsidRPr="00FB5066" w:rsidTr="009742F9">
        <w:trPr>
          <w:trHeight w:val="253"/>
        </w:trPr>
        <w:tc>
          <w:tcPr>
            <w:tcW w:w="4785" w:type="dxa"/>
            <w:tcBorders>
              <w:top w:val="nil"/>
              <w:left w:val="nil"/>
              <w:bottom w:val="nil"/>
              <w:right w:val="nil"/>
            </w:tcBorders>
            <w:vAlign w:val="bottom"/>
          </w:tcPr>
          <w:p w:rsidR="00FB5066" w:rsidRDefault="00512D74" w:rsidP="009742F9">
            <w:pPr>
              <w:spacing w:after="0" w:line="240" w:lineRule="auto"/>
              <w:rPr>
                <w:rFonts w:ascii="Times New Roman" w:hAnsi="Times New Roman" w:cs="Times New Roman"/>
                <w:sz w:val="24"/>
                <w:szCs w:val="24"/>
              </w:rPr>
            </w:pPr>
            <w:r w:rsidRPr="00FB5066">
              <w:rPr>
                <w:rFonts w:ascii="Times New Roman" w:hAnsi="Times New Roman" w:cs="Times New Roman"/>
                <w:sz w:val="24"/>
                <w:szCs w:val="24"/>
              </w:rPr>
              <w:t xml:space="preserve">Члены инициативной группы:     </w:t>
            </w:r>
            <w:r w:rsidR="00FB5066">
              <w:rPr>
                <w:rFonts w:ascii="Times New Roman" w:hAnsi="Times New Roman" w:cs="Times New Roman"/>
                <w:sz w:val="24"/>
                <w:szCs w:val="24"/>
              </w:rPr>
              <w:t xml:space="preserve">                </w:t>
            </w:r>
          </w:p>
          <w:p w:rsidR="00512D74" w:rsidRPr="00FB5066" w:rsidRDefault="00FB5066" w:rsidP="009742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12D74" w:rsidRPr="00FB5066">
              <w:rPr>
                <w:rFonts w:ascii="Times New Roman" w:hAnsi="Times New Roman" w:cs="Times New Roman"/>
                <w:sz w:val="24"/>
                <w:szCs w:val="24"/>
              </w:rPr>
              <w:t>____________</w:t>
            </w:r>
          </w:p>
        </w:tc>
        <w:tc>
          <w:tcPr>
            <w:tcW w:w="2745" w:type="dxa"/>
            <w:tcBorders>
              <w:top w:val="nil"/>
              <w:left w:val="nil"/>
              <w:bottom w:val="nil"/>
              <w:right w:val="nil"/>
            </w:tcBorders>
            <w:vAlign w:val="bottom"/>
          </w:tcPr>
          <w:p w:rsidR="00512D74" w:rsidRPr="00FB5066" w:rsidRDefault="00512D74" w:rsidP="009742F9">
            <w:pPr>
              <w:spacing w:after="0" w:line="240" w:lineRule="auto"/>
              <w:ind w:left="80"/>
              <w:jc w:val="center"/>
              <w:rPr>
                <w:rFonts w:ascii="Times New Roman" w:hAnsi="Times New Roman" w:cs="Times New Roman"/>
                <w:sz w:val="24"/>
                <w:szCs w:val="24"/>
              </w:rPr>
            </w:pPr>
            <w:r w:rsidRPr="00FB5066">
              <w:rPr>
                <w:rFonts w:ascii="Times New Roman" w:hAnsi="Times New Roman" w:cs="Times New Roman"/>
                <w:sz w:val="24"/>
                <w:szCs w:val="24"/>
              </w:rPr>
              <w:t>____________________</w:t>
            </w:r>
          </w:p>
        </w:tc>
      </w:tr>
      <w:tr w:rsidR="00512D74" w:rsidRPr="00FB5066" w:rsidTr="009742F9">
        <w:trPr>
          <w:trHeight w:val="206"/>
        </w:trPr>
        <w:tc>
          <w:tcPr>
            <w:tcW w:w="4785" w:type="dxa"/>
            <w:tcBorders>
              <w:top w:val="nil"/>
              <w:left w:val="nil"/>
              <w:bottom w:val="nil"/>
              <w:right w:val="nil"/>
            </w:tcBorders>
            <w:vAlign w:val="bottom"/>
          </w:tcPr>
          <w:p w:rsidR="00512D74" w:rsidRPr="00FB5066" w:rsidRDefault="00512D74" w:rsidP="009742F9">
            <w:pPr>
              <w:spacing w:after="0" w:line="205" w:lineRule="exact"/>
              <w:ind w:left="2840"/>
              <w:jc w:val="center"/>
              <w:rPr>
                <w:rFonts w:ascii="Times New Roman" w:hAnsi="Times New Roman" w:cs="Times New Roman"/>
                <w:i/>
                <w:iCs/>
                <w:w w:val="94"/>
                <w:sz w:val="24"/>
                <w:szCs w:val="24"/>
              </w:rPr>
            </w:pPr>
            <w:r w:rsidRPr="00FB5066">
              <w:rPr>
                <w:rFonts w:ascii="Times New Roman" w:hAnsi="Times New Roman" w:cs="Times New Roman"/>
                <w:i/>
                <w:iCs/>
                <w:w w:val="94"/>
                <w:sz w:val="24"/>
                <w:szCs w:val="24"/>
              </w:rPr>
              <w:t>(подпись)</w:t>
            </w:r>
          </w:p>
        </w:tc>
        <w:tc>
          <w:tcPr>
            <w:tcW w:w="2745" w:type="dxa"/>
            <w:tcBorders>
              <w:top w:val="nil"/>
              <w:left w:val="nil"/>
              <w:bottom w:val="nil"/>
              <w:right w:val="nil"/>
            </w:tcBorders>
            <w:vAlign w:val="bottom"/>
          </w:tcPr>
          <w:p w:rsidR="00512D74" w:rsidRPr="00FB5066" w:rsidRDefault="00512D74" w:rsidP="009742F9">
            <w:pPr>
              <w:spacing w:after="0" w:line="205" w:lineRule="exact"/>
              <w:ind w:left="80"/>
              <w:jc w:val="center"/>
              <w:rPr>
                <w:rFonts w:ascii="Times New Roman" w:hAnsi="Times New Roman" w:cs="Times New Roman"/>
                <w:i/>
                <w:iCs/>
                <w:w w:val="98"/>
                <w:sz w:val="24"/>
                <w:szCs w:val="24"/>
              </w:rPr>
            </w:pPr>
            <w:r w:rsidRPr="00FB5066">
              <w:rPr>
                <w:rFonts w:ascii="Times New Roman" w:hAnsi="Times New Roman" w:cs="Times New Roman"/>
                <w:i/>
                <w:iCs/>
                <w:w w:val="98"/>
                <w:sz w:val="24"/>
                <w:szCs w:val="24"/>
              </w:rPr>
              <w:t>(И.О. Фамилия)</w:t>
            </w:r>
          </w:p>
        </w:tc>
      </w:tr>
      <w:tr w:rsidR="00512D74" w:rsidRPr="00FB5066" w:rsidTr="009742F9">
        <w:trPr>
          <w:trHeight w:val="331"/>
        </w:trPr>
        <w:tc>
          <w:tcPr>
            <w:tcW w:w="4785" w:type="dxa"/>
            <w:tcBorders>
              <w:top w:val="nil"/>
              <w:left w:val="nil"/>
              <w:bottom w:val="nil"/>
              <w:right w:val="nil"/>
            </w:tcBorders>
            <w:vAlign w:val="bottom"/>
          </w:tcPr>
          <w:p w:rsidR="00512D74" w:rsidRPr="00FB5066" w:rsidRDefault="00512D74" w:rsidP="009742F9">
            <w:pPr>
              <w:spacing w:after="0" w:line="240" w:lineRule="auto"/>
              <w:ind w:left="2820"/>
              <w:jc w:val="center"/>
              <w:rPr>
                <w:rFonts w:ascii="Times New Roman" w:hAnsi="Times New Roman" w:cs="Times New Roman"/>
                <w:sz w:val="24"/>
                <w:szCs w:val="24"/>
              </w:rPr>
            </w:pPr>
            <w:r w:rsidRPr="00FB5066">
              <w:rPr>
                <w:rFonts w:ascii="Times New Roman" w:hAnsi="Times New Roman" w:cs="Times New Roman"/>
                <w:sz w:val="24"/>
                <w:szCs w:val="24"/>
              </w:rPr>
              <w:t>____________</w:t>
            </w:r>
          </w:p>
        </w:tc>
        <w:tc>
          <w:tcPr>
            <w:tcW w:w="2745" w:type="dxa"/>
            <w:tcBorders>
              <w:top w:val="nil"/>
              <w:left w:val="nil"/>
              <w:bottom w:val="nil"/>
              <w:right w:val="nil"/>
            </w:tcBorders>
            <w:vAlign w:val="bottom"/>
          </w:tcPr>
          <w:p w:rsidR="00512D74" w:rsidRPr="00FB5066" w:rsidRDefault="00512D74" w:rsidP="009742F9">
            <w:pPr>
              <w:spacing w:after="0" w:line="240" w:lineRule="auto"/>
              <w:ind w:left="80"/>
              <w:jc w:val="center"/>
              <w:rPr>
                <w:rFonts w:ascii="Times New Roman" w:hAnsi="Times New Roman" w:cs="Times New Roman"/>
                <w:sz w:val="24"/>
                <w:szCs w:val="24"/>
              </w:rPr>
            </w:pPr>
            <w:r w:rsidRPr="00FB5066">
              <w:rPr>
                <w:rFonts w:ascii="Times New Roman" w:hAnsi="Times New Roman" w:cs="Times New Roman"/>
                <w:sz w:val="24"/>
                <w:szCs w:val="24"/>
              </w:rPr>
              <w:t>____________________</w:t>
            </w:r>
          </w:p>
        </w:tc>
      </w:tr>
      <w:tr w:rsidR="00512D74" w:rsidRPr="00FB5066" w:rsidTr="009742F9">
        <w:trPr>
          <w:trHeight w:val="206"/>
        </w:trPr>
        <w:tc>
          <w:tcPr>
            <w:tcW w:w="4785" w:type="dxa"/>
            <w:tcBorders>
              <w:top w:val="nil"/>
              <w:left w:val="nil"/>
              <w:bottom w:val="nil"/>
              <w:right w:val="nil"/>
            </w:tcBorders>
            <w:vAlign w:val="bottom"/>
          </w:tcPr>
          <w:p w:rsidR="00512D74" w:rsidRPr="00FB5066" w:rsidRDefault="00512D74" w:rsidP="009742F9">
            <w:pPr>
              <w:spacing w:after="0" w:line="205" w:lineRule="exact"/>
              <w:ind w:left="2840"/>
              <w:jc w:val="center"/>
              <w:rPr>
                <w:rFonts w:ascii="Times New Roman" w:hAnsi="Times New Roman" w:cs="Times New Roman"/>
                <w:i/>
                <w:iCs/>
                <w:w w:val="94"/>
                <w:sz w:val="24"/>
                <w:szCs w:val="24"/>
              </w:rPr>
            </w:pPr>
            <w:r w:rsidRPr="00FB5066">
              <w:rPr>
                <w:rFonts w:ascii="Times New Roman" w:hAnsi="Times New Roman" w:cs="Times New Roman"/>
                <w:i/>
                <w:iCs/>
                <w:w w:val="94"/>
                <w:sz w:val="24"/>
                <w:szCs w:val="24"/>
              </w:rPr>
              <w:t>(подпись)</w:t>
            </w:r>
          </w:p>
        </w:tc>
        <w:tc>
          <w:tcPr>
            <w:tcW w:w="2745" w:type="dxa"/>
            <w:tcBorders>
              <w:top w:val="nil"/>
              <w:left w:val="nil"/>
              <w:bottom w:val="nil"/>
              <w:right w:val="nil"/>
            </w:tcBorders>
            <w:vAlign w:val="bottom"/>
          </w:tcPr>
          <w:p w:rsidR="00512D74" w:rsidRPr="00FB5066" w:rsidRDefault="00512D74" w:rsidP="009742F9">
            <w:pPr>
              <w:spacing w:after="0" w:line="205" w:lineRule="exact"/>
              <w:ind w:left="80"/>
              <w:jc w:val="center"/>
              <w:rPr>
                <w:rFonts w:ascii="Times New Roman" w:hAnsi="Times New Roman" w:cs="Times New Roman"/>
                <w:i/>
                <w:iCs/>
                <w:w w:val="98"/>
                <w:sz w:val="24"/>
                <w:szCs w:val="24"/>
              </w:rPr>
            </w:pPr>
            <w:r w:rsidRPr="00FB5066">
              <w:rPr>
                <w:rFonts w:ascii="Times New Roman" w:hAnsi="Times New Roman" w:cs="Times New Roman"/>
                <w:i/>
                <w:iCs/>
                <w:w w:val="98"/>
                <w:sz w:val="24"/>
                <w:szCs w:val="24"/>
              </w:rPr>
              <w:t>(И.О. Фамилия)</w:t>
            </w:r>
          </w:p>
        </w:tc>
      </w:tr>
    </w:tbl>
    <w:p w:rsidR="00512D74" w:rsidRPr="00FB5066" w:rsidRDefault="00512D74" w:rsidP="00512D74">
      <w:pPr>
        <w:rPr>
          <w:rFonts w:ascii="Times New Roman" w:hAnsi="Times New Roman" w:cs="Times New Roman"/>
          <w:b/>
          <w:bCs/>
          <w:sz w:val="24"/>
          <w:szCs w:val="24"/>
        </w:rPr>
      </w:pPr>
    </w:p>
    <w:p w:rsidR="00B06972" w:rsidRPr="00FB5066" w:rsidRDefault="00246F51">
      <w:pPr>
        <w:rPr>
          <w:rFonts w:ascii="Times New Roman" w:hAnsi="Times New Roman" w:cs="Times New Roman"/>
          <w:sz w:val="24"/>
          <w:szCs w:val="24"/>
        </w:rPr>
      </w:pPr>
    </w:p>
    <w:sectPr w:rsidR="00B06972" w:rsidRPr="00FB5066" w:rsidSect="00FB506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F51" w:rsidRDefault="00246F51" w:rsidP="002C2783">
      <w:pPr>
        <w:spacing w:after="0" w:line="240" w:lineRule="auto"/>
      </w:pPr>
      <w:r>
        <w:separator/>
      </w:r>
    </w:p>
  </w:endnote>
  <w:endnote w:type="continuationSeparator" w:id="1">
    <w:p w:rsidR="00246F51" w:rsidRDefault="00246F51" w:rsidP="002C2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598" w:rsidRDefault="00246F51">
    <w:pPr>
      <w:widowControl w:val="0"/>
      <w:spacing w:after="0" w:line="240" w:lineRule="auto"/>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598" w:rsidRDefault="00246F51">
    <w:pPr>
      <w:widowControl w:val="0"/>
      <w:spacing w:after="0" w:line="240" w:lineRule="auto"/>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598" w:rsidRDefault="00246F51">
    <w:pPr>
      <w:widowControl w:val="0"/>
      <w:spacing w:after="0" w:line="240" w:lineRule="auto"/>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F51" w:rsidRDefault="00246F51" w:rsidP="002C2783">
      <w:pPr>
        <w:spacing w:after="0" w:line="240" w:lineRule="auto"/>
      </w:pPr>
      <w:r>
        <w:separator/>
      </w:r>
    </w:p>
  </w:footnote>
  <w:footnote w:type="continuationSeparator" w:id="1">
    <w:p w:rsidR="00246F51" w:rsidRDefault="00246F51" w:rsidP="002C2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598" w:rsidRDefault="00246F51">
    <w:pPr>
      <w:widowControl w:val="0"/>
      <w:spacing w:after="0" w:line="240" w:lineRule="auto"/>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598" w:rsidRDefault="00246F51">
    <w:pPr>
      <w:widowControl w:val="0"/>
      <w:spacing w:after="0" w:line="240" w:lineRule="auto"/>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598" w:rsidRDefault="00246F51">
    <w:pPr>
      <w:widowControl w:val="0"/>
      <w:spacing w:after="0" w:line="240" w:lineRule="auto"/>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73F59"/>
    <w:multiLevelType w:val="multilevel"/>
    <w:tmpl w:val="154EF6AB"/>
    <w:lvl w:ilvl="0">
      <w:start w:val="1"/>
      <w:numFmt w:val="decimal"/>
      <w:lvlText w:val="%1)"/>
      <w:lvlJc w:val="left"/>
      <w:pPr>
        <w:tabs>
          <w:tab w:val="num" w:pos="560"/>
        </w:tabs>
        <w:ind w:left="560" w:hanging="282"/>
      </w:pPr>
      <w:rPr>
        <w:rFonts w:ascii="Times New Roman" w:hAnsi="Times New Roman" w:cs="Times New Roman"/>
        <w:sz w:val="22"/>
        <w:szCs w:val="22"/>
      </w:rPr>
    </w:lvl>
    <w:lvl w:ilvl="1">
      <w:numFmt w:val="bullet"/>
      <w:lvlText w:val=""/>
      <w:lvlJc w:val="left"/>
      <w:pPr>
        <w:tabs>
          <w:tab w:val="num" w:pos="0"/>
        </w:tabs>
      </w:pPr>
      <w:rPr>
        <w:rFonts w:ascii="Times New Roman" w:hAnsi="Times New Roman" w:cs="Times New Roman"/>
        <w:sz w:val="24"/>
        <w:szCs w:val="24"/>
      </w:rPr>
    </w:lvl>
    <w:lvl w:ilvl="2">
      <w:numFmt w:val="bullet"/>
      <w:lvlText w:val=""/>
      <w:lvlJc w:val="left"/>
      <w:pPr>
        <w:tabs>
          <w:tab w:val="num" w:pos="0"/>
        </w:tabs>
      </w:pPr>
      <w:rPr>
        <w:rFonts w:ascii="Times New Roman" w:hAnsi="Times New Roman" w:cs="Times New Roman"/>
        <w:sz w:val="24"/>
        <w:szCs w:val="24"/>
      </w:rPr>
    </w:lvl>
    <w:lvl w:ilvl="3">
      <w:numFmt w:val="bullet"/>
      <w:lvlText w:val=""/>
      <w:lvlJc w:val="left"/>
      <w:pPr>
        <w:tabs>
          <w:tab w:val="num" w:pos="0"/>
        </w:tabs>
      </w:pPr>
      <w:rPr>
        <w:rFonts w:ascii="Times New Roman" w:hAnsi="Times New Roman" w:cs="Times New Roman"/>
        <w:sz w:val="24"/>
        <w:szCs w:val="24"/>
      </w:rPr>
    </w:lvl>
    <w:lvl w:ilvl="4">
      <w:numFmt w:val="bullet"/>
      <w:lvlText w:val=""/>
      <w:lvlJc w:val="left"/>
      <w:pPr>
        <w:tabs>
          <w:tab w:val="num" w:pos="0"/>
        </w:tabs>
      </w:pPr>
      <w:rPr>
        <w:rFonts w:ascii="Times New Roman" w:hAnsi="Times New Roman" w:cs="Times New Roman"/>
        <w:sz w:val="24"/>
        <w:szCs w:val="24"/>
      </w:rPr>
    </w:lvl>
    <w:lvl w:ilvl="5">
      <w:numFmt w:val="bullet"/>
      <w:lvlText w:val=""/>
      <w:lvlJc w:val="left"/>
      <w:pPr>
        <w:tabs>
          <w:tab w:val="num" w:pos="0"/>
        </w:tabs>
      </w:pPr>
      <w:rPr>
        <w:rFonts w:ascii="Times New Roman" w:hAnsi="Times New Roman" w:cs="Times New Roman"/>
        <w:sz w:val="24"/>
        <w:szCs w:val="24"/>
      </w:rPr>
    </w:lvl>
    <w:lvl w:ilvl="6">
      <w:numFmt w:val="bullet"/>
      <w:lvlText w:val=""/>
      <w:lvlJc w:val="left"/>
      <w:pPr>
        <w:tabs>
          <w:tab w:val="num" w:pos="0"/>
        </w:tabs>
      </w:pPr>
      <w:rPr>
        <w:rFonts w:ascii="Times New Roman" w:hAnsi="Times New Roman" w:cs="Times New Roman"/>
        <w:sz w:val="24"/>
        <w:szCs w:val="24"/>
      </w:rPr>
    </w:lvl>
    <w:lvl w:ilvl="7">
      <w:numFmt w:val="bullet"/>
      <w:lvlText w:val=""/>
      <w:lvlJc w:val="left"/>
      <w:pPr>
        <w:tabs>
          <w:tab w:val="num" w:pos="0"/>
        </w:tabs>
      </w:pPr>
      <w:rPr>
        <w:rFonts w:ascii="Times New Roman" w:hAnsi="Times New Roman" w:cs="Times New Roman"/>
        <w:sz w:val="24"/>
        <w:szCs w:val="24"/>
      </w:rPr>
    </w:lvl>
    <w:lvl w:ilvl="8">
      <w:numFmt w:val="bullet"/>
      <w:lvlText w:val=""/>
      <w:lvlJc w:val="left"/>
      <w:pPr>
        <w:tabs>
          <w:tab w:val="num" w:pos="0"/>
        </w:tabs>
      </w:pPr>
      <w:rPr>
        <w:rFonts w:ascii="Times New Roman" w:hAnsi="Times New Roman" w:cs="Times New Roman"/>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12D74"/>
    <w:rsid w:val="00085146"/>
    <w:rsid w:val="000B43E9"/>
    <w:rsid w:val="00246F51"/>
    <w:rsid w:val="002C2783"/>
    <w:rsid w:val="00306C3E"/>
    <w:rsid w:val="0040563B"/>
    <w:rsid w:val="004C64B6"/>
    <w:rsid w:val="00512D74"/>
    <w:rsid w:val="005832CE"/>
    <w:rsid w:val="00597700"/>
    <w:rsid w:val="006D4B5B"/>
    <w:rsid w:val="00865643"/>
    <w:rsid w:val="00880437"/>
    <w:rsid w:val="00995A3B"/>
    <w:rsid w:val="00C01F10"/>
    <w:rsid w:val="00D3138C"/>
    <w:rsid w:val="00E40569"/>
    <w:rsid w:val="00EB12D1"/>
    <w:rsid w:val="00EF143E"/>
    <w:rsid w:val="00F4631A"/>
    <w:rsid w:val="00FB5066"/>
    <w:rsid w:val="00FD4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D74"/>
    <w:pPr>
      <w:autoSpaceDE w:val="0"/>
      <w:autoSpaceDN w:val="0"/>
      <w:adjustRightInd w:val="0"/>
      <w:spacing w:after="160" w:line="254"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12D74"/>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5857</Words>
  <Characters>33385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X-Team Group</Company>
  <LinksUpToDate>false</LinksUpToDate>
  <CharactersWithSpaces>39164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2017-10-27T03:51:00Z</cp:lastPrinted>
  <dcterms:created xsi:type="dcterms:W3CDTF">2017-10-02T04:30:00Z</dcterms:created>
  <dcterms:modified xsi:type="dcterms:W3CDTF">2017-10-27T03:52:00Z</dcterms:modified>
</cp:coreProperties>
</file>