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DD" w:rsidRPr="00D906C3" w:rsidRDefault="00D449DD" w:rsidP="00D449DD">
      <w:pPr>
        <w:jc w:val="center"/>
        <w:rPr>
          <w:rFonts w:ascii="Arial" w:hAnsi="Arial" w:cs="Arial"/>
          <w:b/>
          <w:sz w:val="24"/>
          <w:szCs w:val="24"/>
        </w:rPr>
      </w:pPr>
      <w:r w:rsidRPr="00D906C3">
        <w:rPr>
          <w:rFonts w:ascii="Arial" w:hAnsi="Arial" w:cs="Arial"/>
          <w:b/>
          <w:sz w:val="24"/>
          <w:szCs w:val="24"/>
        </w:rPr>
        <w:t>АДМИНИСТРАЦИЯ</w:t>
      </w:r>
    </w:p>
    <w:p w:rsidR="00D449DD" w:rsidRPr="00D906C3" w:rsidRDefault="00D449DD" w:rsidP="00D449D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906C3">
        <w:rPr>
          <w:rFonts w:ascii="Arial" w:hAnsi="Arial" w:cs="Arial"/>
          <w:b/>
          <w:sz w:val="24"/>
          <w:szCs w:val="24"/>
        </w:rPr>
        <w:t>ДИВИНСКОГО  СЕЛЬСОВЕТА</w:t>
      </w:r>
      <w:proofErr w:type="gramEnd"/>
    </w:p>
    <w:p w:rsidR="00D449DD" w:rsidRPr="00D906C3" w:rsidRDefault="00D449DD" w:rsidP="00D449DD">
      <w:pPr>
        <w:jc w:val="center"/>
        <w:rPr>
          <w:rFonts w:ascii="Arial" w:hAnsi="Arial" w:cs="Arial"/>
          <w:b/>
          <w:sz w:val="24"/>
          <w:szCs w:val="24"/>
        </w:rPr>
      </w:pPr>
      <w:r w:rsidRPr="00D906C3">
        <w:rPr>
          <w:rFonts w:ascii="Arial" w:hAnsi="Arial" w:cs="Arial"/>
          <w:b/>
          <w:sz w:val="24"/>
          <w:szCs w:val="24"/>
        </w:rPr>
        <w:t>БОЛОТНИНСКОГО РАЙОНА НОВОСИБИРСКОЙ ОБЛАСТИ</w:t>
      </w:r>
    </w:p>
    <w:p w:rsidR="00D449DD" w:rsidRPr="00D906C3" w:rsidRDefault="00D449DD" w:rsidP="00D449DD">
      <w:pPr>
        <w:jc w:val="center"/>
        <w:rPr>
          <w:rFonts w:ascii="Arial" w:hAnsi="Arial" w:cs="Arial"/>
          <w:b/>
          <w:sz w:val="24"/>
          <w:szCs w:val="24"/>
        </w:rPr>
      </w:pPr>
      <w:r w:rsidRPr="00D906C3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D449DD" w:rsidRDefault="003B74F4" w:rsidP="00D4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03.12.2020</w:t>
      </w:r>
      <w:r w:rsidR="00D449DD" w:rsidRPr="00D906C3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D449DD">
        <w:rPr>
          <w:rFonts w:ascii="Arial" w:hAnsi="Arial" w:cs="Arial"/>
          <w:sz w:val="24"/>
          <w:szCs w:val="24"/>
        </w:rPr>
        <w:t xml:space="preserve">                  №    </w:t>
      </w:r>
      <w:r>
        <w:rPr>
          <w:rFonts w:ascii="Arial" w:hAnsi="Arial" w:cs="Arial"/>
          <w:sz w:val="24"/>
          <w:szCs w:val="24"/>
        </w:rPr>
        <w:t>53</w:t>
      </w:r>
      <w:r w:rsidR="00D449DD">
        <w:rPr>
          <w:rFonts w:ascii="Arial" w:hAnsi="Arial" w:cs="Arial"/>
          <w:sz w:val="24"/>
          <w:szCs w:val="24"/>
        </w:rPr>
        <w:t xml:space="preserve">  </w:t>
      </w:r>
    </w:p>
    <w:p w:rsidR="00D449DD" w:rsidRPr="00D906C3" w:rsidRDefault="00D449DD" w:rsidP="00D449DD">
      <w:pPr>
        <w:tabs>
          <w:tab w:val="left" w:pos="6120"/>
        </w:tabs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proofErr w:type="gramStart"/>
      <w:r>
        <w:rPr>
          <w:rFonts w:ascii="Arial" w:hAnsi="Arial" w:cs="Arial"/>
          <w:sz w:val="24"/>
          <w:szCs w:val="24"/>
        </w:rPr>
        <w:t xml:space="preserve">утверждении </w:t>
      </w:r>
      <w:r w:rsidR="003B74F4">
        <w:rPr>
          <w:rFonts w:ascii="Arial" w:hAnsi="Arial" w:cs="Arial"/>
          <w:sz w:val="24"/>
          <w:szCs w:val="24"/>
        </w:rPr>
        <w:t xml:space="preserve"> реестра</w:t>
      </w:r>
      <w:proofErr w:type="gramEnd"/>
      <w:r w:rsidR="003B74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D906C3">
        <w:rPr>
          <w:rFonts w:ascii="Arial" w:hAnsi="Arial" w:cs="Arial"/>
          <w:sz w:val="24"/>
          <w:szCs w:val="24"/>
        </w:rPr>
        <w:t xml:space="preserve"> муниципальных услуг, предоставляемых органами местного самоуправления  и муниципальными учреждениями, расположенными на территории </w:t>
      </w:r>
      <w:proofErr w:type="spellStart"/>
      <w:r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D449DD" w:rsidRPr="00D906C3" w:rsidRDefault="00D449DD" w:rsidP="00D449DD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     На основании статьи 69.2 Бюджетного кодекса Российской Федерации, в целях реализации положений ФЗ от 27.07.2010года №210-ФЗ «Об организации предоставлении государственных и муниципальных услуг» и Устава </w:t>
      </w:r>
      <w:proofErr w:type="spellStart"/>
      <w:r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D449DD" w:rsidRPr="00D906C3" w:rsidRDefault="00D449DD" w:rsidP="00D449DD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 ПОСТАНОВЛЯЕТ:</w:t>
      </w:r>
    </w:p>
    <w:p w:rsidR="00D449DD" w:rsidRPr="00D906C3" w:rsidRDefault="00D449DD" w:rsidP="00D449DD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1.Утвердить </w:t>
      </w:r>
      <w:r w:rsidR="003B74F4">
        <w:rPr>
          <w:rFonts w:ascii="Arial" w:hAnsi="Arial" w:cs="Arial"/>
          <w:sz w:val="24"/>
          <w:szCs w:val="24"/>
        </w:rPr>
        <w:t xml:space="preserve">прилагаемый перечень </w:t>
      </w:r>
      <w:r w:rsidR="003B74F4" w:rsidRPr="00D906C3">
        <w:rPr>
          <w:rFonts w:ascii="Arial" w:hAnsi="Arial" w:cs="Arial"/>
          <w:sz w:val="24"/>
          <w:szCs w:val="24"/>
        </w:rPr>
        <w:t>муниципальных</w:t>
      </w:r>
      <w:r w:rsidRPr="00D906C3">
        <w:rPr>
          <w:rFonts w:ascii="Arial" w:hAnsi="Arial" w:cs="Arial"/>
          <w:sz w:val="24"/>
          <w:szCs w:val="24"/>
        </w:rPr>
        <w:t xml:space="preserve"> услуг, предоставляемых органами местного </w:t>
      </w:r>
      <w:r w:rsidR="003B74F4" w:rsidRPr="00D906C3">
        <w:rPr>
          <w:rFonts w:ascii="Arial" w:hAnsi="Arial" w:cs="Arial"/>
          <w:sz w:val="24"/>
          <w:szCs w:val="24"/>
        </w:rPr>
        <w:t>самоуправления и</w:t>
      </w:r>
      <w:r w:rsidRPr="00D906C3">
        <w:rPr>
          <w:rFonts w:ascii="Arial" w:hAnsi="Arial" w:cs="Arial"/>
          <w:sz w:val="24"/>
          <w:szCs w:val="24"/>
        </w:rPr>
        <w:t xml:space="preserve"> муниципальными учреждениями, расположенными на </w:t>
      </w:r>
      <w:r w:rsidR="003B74F4" w:rsidRPr="00D906C3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3B74F4"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 Новосибирской области (прилагается).</w:t>
      </w:r>
    </w:p>
    <w:p w:rsidR="00D449DD" w:rsidRDefault="00D449DD" w:rsidP="00D449DD">
      <w:pPr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2. Считать утратившим силу </w:t>
      </w:r>
      <w:r w:rsidR="003B74F4">
        <w:rPr>
          <w:rFonts w:ascii="Arial" w:hAnsi="Arial" w:cs="Arial"/>
          <w:sz w:val="24"/>
          <w:szCs w:val="24"/>
        </w:rPr>
        <w:t>постановление от 18.11.2019 № 82-</w:t>
      </w:r>
      <w:proofErr w:type="gramStart"/>
      <w:r w:rsidR="003B74F4">
        <w:rPr>
          <w:rFonts w:ascii="Arial" w:hAnsi="Arial" w:cs="Arial"/>
          <w:sz w:val="24"/>
          <w:szCs w:val="24"/>
        </w:rPr>
        <w:t>а  «</w:t>
      </w:r>
      <w:proofErr w:type="gramEnd"/>
      <w:r w:rsidR="003B74F4">
        <w:rPr>
          <w:rFonts w:ascii="Arial" w:hAnsi="Arial" w:cs="Arial"/>
          <w:sz w:val="24"/>
          <w:szCs w:val="24"/>
        </w:rPr>
        <w:t>Об утверждении Реестра</w:t>
      </w:r>
      <w:r w:rsidRPr="00D906C3">
        <w:rPr>
          <w:rFonts w:ascii="Arial" w:hAnsi="Arial" w:cs="Arial"/>
          <w:sz w:val="24"/>
          <w:szCs w:val="24"/>
        </w:rPr>
        <w:t xml:space="preserve"> муниципальных услуг, предоставляемых органами местного самоуправления  и муниципальными учреждениями, расположенными на территории </w:t>
      </w:r>
      <w:proofErr w:type="spellStart"/>
      <w:r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 Новосибирской области» </w:t>
      </w:r>
    </w:p>
    <w:p w:rsidR="003B74F4" w:rsidRPr="00D906C3" w:rsidRDefault="003B74F4" w:rsidP="00D449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49DD" w:rsidRPr="00D906C3" w:rsidRDefault="00D449DD" w:rsidP="00D449DD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3. Опубликовать решение в </w:t>
      </w:r>
      <w:r w:rsidRPr="00D906C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906C3">
        <w:rPr>
          <w:rFonts w:ascii="Arial" w:hAnsi="Arial" w:cs="Arial"/>
          <w:bCs/>
          <w:sz w:val="24"/>
          <w:szCs w:val="24"/>
        </w:rPr>
        <w:t xml:space="preserve"> периодическом печатном издании </w:t>
      </w:r>
      <w:proofErr w:type="gramStart"/>
      <w:r w:rsidRPr="00D906C3">
        <w:rPr>
          <w:rFonts w:ascii="Arial" w:hAnsi="Arial" w:cs="Arial"/>
          <w:bCs/>
          <w:sz w:val="24"/>
          <w:szCs w:val="24"/>
        </w:rPr>
        <w:t>« Вестник</w:t>
      </w:r>
      <w:proofErr w:type="gramEnd"/>
      <w:r w:rsidRPr="00D906C3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Pr="00D906C3">
        <w:rPr>
          <w:rFonts w:ascii="Arial" w:hAnsi="Arial" w:cs="Arial"/>
          <w:bCs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bCs/>
          <w:sz w:val="24"/>
          <w:szCs w:val="24"/>
        </w:rPr>
        <w:t xml:space="preserve">  сельсовета и разместить на официальном сайте администрации </w:t>
      </w:r>
      <w:proofErr w:type="spellStart"/>
      <w:r w:rsidRPr="00D906C3">
        <w:rPr>
          <w:rFonts w:ascii="Arial" w:hAnsi="Arial" w:cs="Arial"/>
          <w:bCs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bCs/>
          <w:sz w:val="24"/>
          <w:szCs w:val="24"/>
        </w:rPr>
        <w:t xml:space="preserve">  сельсовета в информационно-телекоммуникационной сети «Интернет».                                                                       </w:t>
      </w:r>
      <w:r w:rsidRPr="00D906C3">
        <w:rPr>
          <w:rFonts w:ascii="Arial" w:hAnsi="Arial" w:cs="Arial"/>
          <w:sz w:val="24"/>
          <w:szCs w:val="24"/>
        </w:rPr>
        <w:t xml:space="preserve"> </w:t>
      </w:r>
    </w:p>
    <w:p w:rsidR="00D449DD" w:rsidRPr="00D906C3" w:rsidRDefault="00D449DD" w:rsidP="00D449DD">
      <w:pPr>
        <w:tabs>
          <w:tab w:val="left" w:pos="6120"/>
        </w:tabs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D906C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D906C3">
        <w:rPr>
          <w:rFonts w:ascii="Arial" w:hAnsi="Arial" w:cs="Arial"/>
          <w:sz w:val="24"/>
          <w:szCs w:val="24"/>
        </w:rPr>
        <w:t xml:space="preserve"> исполнением данного решения оставляю за собой.</w:t>
      </w:r>
    </w:p>
    <w:p w:rsidR="00D449DD" w:rsidRPr="007945BB" w:rsidRDefault="00D449DD" w:rsidP="00D449DD">
      <w:pPr>
        <w:tabs>
          <w:tab w:val="left" w:pos="3990"/>
        </w:tabs>
        <w:jc w:val="both"/>
        <w:rPr>
          <w:rFonts w:ascii="Arial" w:hAnsi="Arial" w:cs="Arial"/>
          <w:sz w:val="24"/>
          <w:szCs w:val="24"/>
        </w:rPr>
      </w:pPr>
    </w:p>
    <w:p w:rsidR="00D449DD" w:rsidRPr="00D906C3" w:rsidRDefault="00D449DD" w:rsidP="00D449DD">
      <w:pPr>
        <w:tabs>
          <w:tab w:val="left" w:pos="3990"/>
        </w:tabs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D906C3">
        <w:rPr>
          <w:rFonts w:ascii="Arial" w:hAnsi="Arial" w:cs="Arial"/>
          <w:sz w:val="24"/>
          <w:szCs w:val="24"/>
        </w:rPr>
        <w:t xml:space="preserve"> </w:t>
      </w:r>
    </w:p>
    <w:p w:rsidR="00D449DD" w:rsidRPr="00D906C3" w:rsidRDefault="00D449DD" w:rsidP="00D449DD">
      <w:pPr>
        <w:tabs>
          <w:tab w:val="left" w:pos="399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</w:t>
      </w:r>
    </w:p>
    <w:p w:rsidR="00D449DD" w:rsidRPr="00D906C3" w:rsidRDefault="00D449DD" w:rsidP="00D449DD">
      <w:pPr>
        <w:tabs>
          <w:tab w:val="left" w:pos="2385"/>
        </w:tabs>
        <w:jc w:val="both"/>
        <w:rPr>
          <w:rFonts w:ascii="Arial" w:hAnsi="Arial" w:cs="Arial"/>
          <w:sz w:val="24"/>
          <w:szCs w:val="24"/>
        </w:rPr>
      </w:pPr>
      <w:r w:rsidRPr="00D906C3">
        <w:rPr>
          <w:rFonts w:ascii="Arial" w:hAnsi="Arial" w:cs="Arial"/>
          <w:sz w:val="24"/>
          <w:szCs w:val="24"/>
        </w:rPr>
        <w:t xml:space="preserve">Новосибирской </w:t>
      </w:r>
      <w:proofErr w:type="gramStart"/>
      <w:r w:rsidRPr="00D906C3">
        <w:rPr>
          <w:rFonts w:ascii="Arial" w:hAnsi="Arial" w:cs="Arial"/>
          <w:sz w:val="24"/>
          <w:szCs w:val="24"/>
        </w:rPr>
        <w:t>области</w:t>
      </w:r>
      <w:r w:rsidR="003B74F4">
        <w:rPr>
          <w:rFonts w:ascii="Arial" w:hAnsi="Arial" w:cs="Arial"/>
          <w:sz w:val="24"/>
          <w:szCs w:val="24"/>
        </w:rPr>
        <w:t>:</w:t>
      </w:r>
      <w:r w:rsidRPr="00D906C3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D906C3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D906C3">
        <w:rPr>
          <w:rFonts w:ascii="Arial" w:hAnsi="Arial" w:cs="Arial"/>
          <w:sz w:val="24"/>
          <w:szCs w:val="24"/>
        </w:rPr>
        <w:t>Е.А.Литвинова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              </w:t>
      </w:r>
    </w:p>
    <w:p w:rsidR="00D449DD" w:rsidRPr="007945BB" w:rsidRDefault="00D449DD" w:rsidP="00D449DD">
      <w:pPr>
        <w:tabs>
          <w:tab w:val="left" w:pos="2385"/>
        </w:tabs>
        <w:jc w:val="right"/>
        <w:rPr>
          <w:rFonts w:ascii="Arial" w:hAnsi="Arial" w:cs="Arial"/>
          <w:sz w:val="24"/>
          <w:szCs w:val="24"/>
        </w:rPr>
      </w:pPr>
    </w:p>
    <w:p w:rsidR="00D449DD" w:rsidRPr="007945BB" w:rsidRDefault="00D449DD" w:rsidP="00D449DD">
      <w:pPr>
        <w:tabs>
          <w:tab w:val="left" w:pos="2385"/>
        </w:tabs>
        <w:jc w:val="right"/>
        <w:rPr>
          <w:rFonts w:ascii="Arial" w:hAnsi="Arial" w:cs="Arial"/>
          <w:sz w:val="24"/>
          <w:szCs w:val="24"/>
        </w:rPr>
      </w:pPr>
    </w:p>
    <w:p w:rsidR="00D449DD" w:rsidRPr="00677E71" w:rsidRDefault="00D449DD" w:rsidP="00D44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677E71">
        <w:rPr>
          <w:rFonts w:ascii="Arial" w:hAnsi="Arial" w:cs="Arial"/>
          <w:sz w:val="24"/>
          <w:szCs w:val="24"/>
        </w:rPr>
        <w:t>Приложение</w:t>
      </w:r>
    </w:p>
    <w:p w:rsidR="00D449DD" w:rsidRPr="00677E71" w:rsidRDefault="00D449DD" w:rsidP="00D44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677E71">
        <w:rPr>
          <w:rFonts w:ascii="Arial" w:hAnsi="Arial" w:cs="Arial"/>
          <w:sz w:val="24"/>
          <w:szCs w:val="24"/>
        </w:rPr>
        <w:t xml:space="preserve">                                                                              к постановлению </w:t>
      </w:r>
    </w:p>
    <w:p w:rsidR="00D449DD" w:rsidRPr="00677E71" w:rsidRDefault="00D449DD" w:rsidP="00D44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677E71">
        <w:rPr>
          <w:rFonts w:ascii="Arial" w:hAnsi="Arial" w:cs="Arial"/>
          <w:sz w:val="24"/>
          <w:szCs w:val="24"/>
        </w:rPr>
        <w:t xml:space="preserve">                                                                                администрации </w:t>
      </w:r>
    </w:p>
    <w:p w:rsidR="00D449DD" w:rsidRPr="00677E71" w:rsidRDefault="00D449DD" w:rsidP="00D449DD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77E71">
        <w:rPr>
          <w:rFonts w:ascii="Arial" w:hAnsi="Arial" w:cs="Arial"/>
          <w:sz w:val="24"/>
          <w:szCs w:val="24"/>
        </w:rPr>
        <w:t>Дивинского</w:t>
      </w:r>
      <w:proofErr w:type="spellEnd"/>
      <w:r w:rsidRPr="00677E71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677E71">
        <w:rPr>
          <w:rFonts w:ascii="Arial" w:hAnsi="Arial" w:cs="Arial"/>
          <w:sz w:val="24"/>
          <w:szCs w:val="24"/>
        </w:rPr>
        <w:t xml:space="preserve"> </w:t>
      </w:r>
    </w:p>
    <w:p w:rsidR="00D449DD" w:rsidRPr="00677E71" w:rsidRDefault="00D449DD" w:rsidP="00D449DD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677E71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677E71">
        <w:rPr>
          <w:rFonts w:ascii="Arial" w:hAnsi="Arial" w:cs="Arial"/>
          <w:sz w:val="24"/>
          <w:szCs w:val="24"/>
        </w:rPr>
        <w:t xml:space="preserve"> района </w:t>
      </w:r>
    </w:p>
    <w:p w:rsidR="00D449DD" w:rsidRPr="00677E71" w:rsidRDefault="00D449DD" w:rsidP="00D449DD">
      <w:pPr>
        <w:pStyle w:val="a3"/>
        <w:jc w:val="right"/>
        <w:rPr>
          <w:rFonts w:ascii="Arial" w:hAnsi="Arial" w:cs="Arial"/>
          <w:sz w:val="24"/>
          <w:szCs w:val="24"/>
        </w:rPr>
      </w:pPr>
      <w:r w:rsidRPr="00677E71">
        <w:rPr>
          <w:rFonts w:ascii="Arial" w:hAnsi="Arial" w:cs="Arial"/>
          <w:sz w:val="24"/>
          <w:szCs w:val="24"/>
        </w:rPr>
        <w:t>Новосибирской области</w:t>
      </w:r>
    </w:p>
    <w:p w:rsidR="00D449DD" w:rsidRPr="00677E71" w:rsidRDefault="00D449DD" w:rsidP="00D449DD">
      <w:pPr>
        <w:pStyle w:val="a3"/>
        <w:jc w:val="right"/>
        <w:rPr>
          <w:sz w:val="28"/>
          <w:szCs w:val="28"/>
        </w:rPr>
      </w:pPr>
      <w:r w:rsidRPr="00677E71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77E71">
        <w:rPr>
          <w:rFonts w:ascii="Arial" w:hAnsi="Arial" w:cs="Arial"/>
          <w:sz w:val="24"/>
          <w:szCs w:val="24"/>
        </w:rPr>
        <w:t xml:space="preserve">от </w:t>
      </w:r>
      <w:r w:rsidR="003B74F4">
        <w:rPr>
          <w:rFonts w:ascii="Arial" w:hAnsi="Arial" w:cs="Arial"/>
          <w:sz w:val="24"/>
          <w:szCs w:val="24"/>
        </w:rPr>
        <w:t xml:space="preserve">03.12. </w:t>
      </w:r>
      <w:proofErr w:type="gramStart"/>
      <w:r w:rsidR="003B74F4">
        <w:rPr>
          <w:rFonts w:ascii="Arial" w:hAnsi="Arial" w:cs="Arial"/>
          <w:sz w:val="24"/>
          <w:szCs w:val="24"/>
        </w:rPr>
        <w:t>2020</w:t>
      </w:r>
      <w:r w:rsidRPr="00677E71">
        <w:rPr>
          <w:rFonts w:ascii="Arial" w:hAnsi="Arial" w:cs="Arial"/>
          <w:sz w:val="24"/>
          <w:szCs w:val="24"/>
        </w:rPr>
        <w:t xml:space="preserve">  №</w:t>
      </w:r>
      <w:proofErr w:type="gramEnd"/>
      <w:r w:rsidRPr="00677E71">
        <w:rPr>
          <w:rFonts w:ascii="Arial" w:hAnsi="Arial" w:cs="Arial"/>
          <w:sz w:val="24"/>
          <w:szCs w:val="24"/>
        </w:rPr>
        <w:t xml:space="preserve"> </w:t>
      </w:r>
      <w:r w:rsidR="003B74F4">
        <w:rPr>
          <w:rFonts w:ascii="Arial" w:hAnsi="Arial" w:cs="Arial"/>
          <w:sz w:val="24"/>
          <w:szCs w:val="24"/>
        </w:rPr>
        <w:t>53</w:t>
      </w:r>
      <w:r w:rsidRPr="00677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77E71">
        <w:rPr>
          <w:sz w:val="28"/>
          <w:szCs w:val="28"/>
        </w:rPr>
        <w:tab/>
      </w:r>
    </w:p>
    <w:p w:rsidR="00D449DD" w:rsidRPr="00677E71" w:rsidRDefault="00D449DD" w:rsidP="00D449DD">
      <w:pPr>
        <w:pStyle w:val="a3"/>
        <w:jc w:val="right"/>
        <w:rPr>
          <w:sz w:val="28"/>
          <w:szCs w:val="28"/>
        </w:rPr>
      </w:pPr>
    </w:p>
    <w:p w:rsidR="00D449DD" w:rsidRPr="00D906C3" w:rsidRDefault="00D449DD" w:rsidP="00D449DD">
      <w:pPr>
        <w:tabs>
          <w:tab w:val="left" w:pos="33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Реестр </w:t>
      </w:r>
      <w:r w:rsidRPr="00D906C3">
        <w:rPr>
          <w:rFonts w:ascii="Arial" w:hAnsi="Arial" w:cs="Arial"/>
          <w:sz w:val="24"/>
          <w:szCs w:val="24"/>
        </w:rPr>
        <w:t xml:space="preserve"> муниципальных</w:t>
      </w:r>
      <w:proofErr w:type="gramEnd"/>
      <w:r w:rsidRPr="00D906C3">
        <w:rPr>
          <w:rFonts w:ascii="Arial" w:hAnsi="Arial" w:cs="Arial"/>
          <w:sz w:val="24"/>
          <w:szCs w:val="24"/>
        </w:rPr>
        <w:t xml:space="preserve"> услуг, предоставляемых органами местного самоуправления  и муниципальными учреждениями, расположенными на территории </w:t>
      </w:r>
      <w:proofErr w:type="spellStart"/>
      <w:r w:rsidRPr="00D906C3">
        <w:rPr>
          <w:rFonts w:ascii="Arial" w:hAnsi="Arial" w:cs="Arial"/>
          <w:sz w:val="24"/>
          <w:szCs w:val="24"/>
        </w:rPr>
        <w:t>Дивинского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D906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D906C3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ind w:firstLine="360"/>
              <w:rPr>
                <w:rFonts w:ascii="Arial" w:hAnsi="Arial" w:cs="Arial"/>
                <w:sz w:val="24"/>
                <w:szCs w:val="24"/>
                <w:lang w:val="en-US" w:eastAsia="en-US" w:bidi="en-US"/>
              </w:rPr>
            </w:pPr>
            <w:proofErr w:type="gramStart"/>
            <w:r w:rsidRPr="00D906C3">
              <w:rPr>
                <w:rFonts w:ascii="Arial" w:hAnsi="Arial" w:cs="Arial"/>
                <w:sz w:val="24"/>
                <w:szCs w:val="24"/>
              </w:rPr>
              <w:t>Наименование  муниципальных</w:t>
            </w:r>
            <w:proofErr w:type="gramEnd"/>
            <w:r w:rsidRPr="00D906C3">
              <w:rPr>
                <w:rFonts w:ascii="Arial" w:hAnsi="Arial" w:cs="Arial"/>
                <w:sz w:val="24"/>
                <w:szCs w:val="24"/>
              </w:rPr>
              <w:t xml:space="preserve"> услуг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Style w:val="apple-style-span"/>
                <w:rFonts w:ascii="Arial" w:hAnsi="Arial" w:cs="Arial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</w:tr>
      <w:tr w:rsidR="00D449DD" w:rsidRPr="007945BB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345BF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345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345BF" w:rsidRDefault="00D449DD" w:rsidP="00263AF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  <w:u w:val="single"/>
                <w:lang w:eastAsia="en-US" w:bidi="en-US"/>
              </w:rPr>
            </w:pPr>
            <w:r w:rsidRPr="00D345BF">
              <w:rPr>
                <w:rFonts w:ascii="Arial" w:hAnsi="Arial" w:cs="Arial"/>
                <w:sz w:val="24"/>
                <w:szCs w:val="24"/>
              </w:rPr>
              <w:t>Присвоение и аннулирование адресов объектов адресации.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345BF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345B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345BF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345BF">
              <w:rPr>
                <w:rFonts w:ascii="Arial" w:hAnsi="Arial" w:cs="Arial"/>
                <w:sz w:val="24"/>
                <w:szCs w:val="24"/>
              </w:rPr>
              <w:t xml:space="preserve"> Порядок выдачи специальных разрешений на движение по автомобильным дорогам транспортных средств, осуществляющих перевозки </w:t>
            </w:r>
            <w:proofErr w:type="spellStart"/>
            <w:proofErr w:type="gramStart"/>
            <w:r w:rsidRPr="00D345BF">
              <w:rPr>
                <w:rFonts w:ascii="Arial" w:hAnsi="Arial" w:cs="Arial"/>
                <w:sz w:val="24"/>
                <w:szCs w:val="24"/>
              </w:rPr>
              <w:t>тяжеловес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D345BF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D345BF">
              <w:rPr>
                <w:rFonts w:ascii="Arial" w:hAnsi="Arial" w:cs="Arial"/>
                <w:sz w:val="24"/>
                <w:szCs w:val="24"/>
              </w:rPr>
              <w:t xml:space="preserve">  и</w:t>
            </w:r>
            <w:proofErr w:type="gramEnd"/>
            <w:r w:rsidRPr="00D345BF">
              <w:rPr>
                <w:rFonts w:ascii="Arial" w:hAnsi="Arial" w:cs="Arial"/>
                <w:sz w:val="24"/>
                <w:szCs w:val="24"/>
              </w:rPr>
              <w:t xml:space="preserve"> (или) крупногабаритного  транспортного средства.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без проведения торгов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AF05BF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 xml:space="preserve">Предоставление земельных </w:t>
            </w:r>
            <w:proofErr w:type="gramStart"/>
            <w:r w:rsidRPr="00D906C3">
              <w:rPr>
                <w:rFonts w:ascii="Arial" w:hAnsi="Arial" w:cs="Arial"/>
                <w:sz w:val="24"/>
                <w:szCs w:val="24"/>
              </w:rPr>
              <w:t xml:space="preserve">участков, </w:t>
            </w:r>
            <w:r w:rsidR="00AF05BF">
              <w:rPr>
                <w:rFonts w:ascii="Arial" w:hAnsi="Arial" w:cs="Arial"/>
                <w:sz w:val="24"/>
                <w:szCs w:val="24"/>
              </w:rPr>
              <w:t xml:space="preserve"> для</w:t>
            </w:r>
            <w:proofErr w:type="gramEnd"/>
            <w:r w:rsidR="00AF05BF">
              <w:rPr>
                <w:rFonts w:ascii="Arial" w:hAnsi="Arial" w:cs="Arial"/>
                <w:sz w:val="24"/>
                <w:szCs w:val="24"/>
              </w:rPr>
              <w:t xml:space="preserve"> собственных нужд </w:t>
            </w:r>
            <w:r w:rsidRPr="00D906C3">
              <w:rPr>
                <w:rFonts w:ascii="Arial" w:hAnsi="Arial" w:cs="Arial"/>
                <w:sz w:val="24"/>
                <w:szCs w:val="24"/>
              </w:rPr>
              <w:t xml:space="preserve">садоводческого, огороднического </w:t>
            </w:r>
            <w:r w:rsidR="001F3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6C3">
              <w:rPr>
                <w:rFonts w:ascii="Arial" w:hAnsi="Arial" w:cs="Arial"/>
                <w:sz w:val="24"/>
                <w:szCs w:val="24"/>
              </w:rPr>
              <w:t xml:space="preserve"> некоммерческого объединения граждан»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 которых расположены здания, строения, сооружения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1F335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 xml:space="preserve">Предоставление в собственность граждан земельных участков для ведения садоводства, огородничества </w:t>
            </w:r>
            <w:proofErr w:type="gramStart"/>
            <w:r w:rsidRPr="00D906C3">
              <w:rPr>
                <w:rFonts w:ascii="Arial" w:hAnsi="Arial" w:cs="Arial"/>
                <w:sz w:val="24"/>
                <w:szCs w:val="24"/>
              </w:rPr>
              <w:t>и</w:t>
            </w:r>
            <w:r w:rsidR="001F3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6C3">
              <w:rPr>
                <w:rFonts w:ascii="Arial" w:hAnsi="Arial" w:cs="Arial"/>
                <w:sz w:val="24"/>
                <w:szCs w:val="24"/>
              </w:rPr>
              <w:t xml:space="preserve"> хозяйства</w:t>
            </w:r>
            <w:proofErr w:type="gramEnd"/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 xml:space="preserve"> Переоформление права постоянного (бессрочного) пользования на право аренды или право собственности на земельный участок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shd w:val="clear" w:color="auto" w:fill="FFFFFF"/>
              <w:rPr>
                <w:rFonts w:ascii="Arial" w:hAnsi="Arial" w:cs="Arial"/>
                <w:bCs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Выдача разрешений на проведение земляных работ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 w:bidi="en-US"/>
              </w:rPr>
              <w:lastRenderedPageBreak/>
              <w:t>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906C3">
              <w:rPr>
                <w:rFonts w:ascii="Arial" w:hAnsi="Arial" w:cs="Arial"/>
                <w:bCs/>
                <w:sz w:val="24"/>
                <w:szCs w:val="24"/>
              </w:rPr>
              <w:t xml:space="preserve">По  </w:t>
            </w:r>
            <w:r w:rsidRPr="00D906C3">
              <w:rPr>
                <w:rFonts w:ascii="Arial" w:hAnsi="Arial" w:cs="Arial"/>
                <w:sz w:val="24"/>
                <w:szCs w:val="24"/>
              </w:rPr>
              <w:t>принятию</w:t>
            </w:r>
            <w:proofErr w:type="gramEnd"/>
            <w:r w:rsidRPr="00D906C3">
              <w:rPr>
                <w:rFonts w:ascii="Arial" w:hAnsi="Arial" w:cs="Arial"/>
                <w:sz w:val="24"/>
                <w:szCs w:val="24"/>
              </w:rPr>
              <w:t xml:space="preserve"> документов, а также выдаче решений о переводе </w:t>
            </w:r>
          </w:p>
          <w:p w:rsidR="00D449DD" w:rsidRPr="00D906C3" w:rsidRDefault="00D449DD" w:rsidP="00263A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 xml:space="preserve">или об отказе в переводе жилого помещения в нежилое 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  <w:lang w:eastAsia="en-US" w:bidi="en-US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 xml:space="preserve">  Признание граждан малоимущими в </w:t>
            </w:r>
            <w:proofErr w:type="gramStart"/>
            <w:r w:rsidRPr="00D906C3">
              <w:rPr>
                <w:rFonts w:ascii="Arial" w:hAnsi="Arial" w:cs="Arial"/>
                <w:sz w:val="24"/>
                <w:szCs w:val="24"/>
              </w:rPr>
              <w:t>целях  постановки</w:t>
            </w:r>
            <w:proofErr w:type="gramEnd"/>
            <w:r w:rsidRPr="00D906C3">
              <w:rPr>
                <w:rFonts w:ascii="Arial" w:hAnsi="Arial" w:cs="Arial"/>
                <w:sz w:val="24"/>
                <w:szCs w:val="24"/>
              </w:rPr>
              <w:t xml:space="preserve">  на учет в качестве нуждающихся в жилых помещениях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D906C3">
              <w:rPr>
                <w:rFonts w:ascii="Arial" w:hAnsi="Arial" w:cs="Arial"/>
                <w:bCs/>
                <w:sz w:val="24"/>
                <w:szCs w:val="24"/>
              </w:rPr>
              <w:t xml:space="preserve">По  </w:t>
            </w:r>
            <w:r w:rsidRPr="00D906C3">
              <w:rPr>
                <w:rFonts w:ascii="Arial" w:hAnsi="Arial" w:cs="Arial"/>
                <w:sz w:val="24"/>
                <w:szCs w:val="24"/>
              </w:rPr>
              <w:t>принятию</w:t>
            </w:r>
            <w:proofErr w:type="gramEnd"/>
            <w:r w:rsidRPr="00D906C3">
              <w:rPr>
                <w:rFonts w:ascii="Arial" w:hAnsi="Arial" w:cs="Arial"/>
                <w:sz w:val="24"/>
                <w:szCs w:val="24"/>
              </w:rPr>
              <w:t xml:space="preserve"> документов, а также выдаче решений о переводе </w:t>
            </w:r>
          </w:p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</w:rPr>
            </w:pPr>
            <w:r w:rsidRPr="00D906C3">
              <w:rPr>
                <w:rFonts w:ascii="Arial" w:hAnsi="Arial" w:cs="Arial"/>
                <w:sz w:val="24"/>
                <w:szCs w:val="24"/>
              </w:rPr>
              <w:t>или об отказе в переводе нежилого помещения в жилое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</w:tr>
      <w:tr w:rsidR="00D449DD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Pr="00D906C3" w:rsidRDefault="00D449DD" w:rsidP="0026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DD" w:rsidRDefault="00D449DD" w:rsidP="00263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помещений в многоквартирном доме</w:t>
            </w:r>
          </w:p>
        </w:tc>
      </w:tr>
      <w:tr w:rsidR="003B74F4" w:rsidRPr="00D906C3" w:rsidTr="00263A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Default="003B74F4" w:rsidP="0026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F4" w:rsidRDefault="001F3357" w:rsidP="00263AF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выдача разрешения и продление срока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и Постановлением Правительства Российской Федерации</w:t>
            </w:r>
          </w:p>
        </w:tc>
      </w:tr>
    </w:tbl>
    <w:p w:rsidR="00D449DD" w:rsidRPr="00D906C3" w:rsidRDefault="00D449DD" w:rsidP="00D449DD">
      <w:pPr>
        <w:rPr>
          <w:rFonts w:ascii="Arial" w:hAnsi="Arial" w:cs="Arial"/>
          <w:sz w:val="24"/>
          <w:szCs w:val="24"/>
          <w:lang w:eastAsia="en-US" w:bidi="en-US"/>
        </w:rPr>
      </w:pPr>
      <w:bookmarkStart w:id="0" w:name="_GoBack"/>
      <w:bookmarkEnd w:id="0"/>
    </w:p>
    <w:p w:rsidR="00D449DD" w:rsidRPr="00D906C3" w:rsidRDefault="00D449DD" w:rsidP="00D449DD">
      <w:pPr>
        <w:rPr>
          <w:rFonts w:ascii="Arial" w:hAnsi="Arial" w:cs="Arial"/>
          <w:sz w:val="24"/>
          <w:szCs w:val="24"/>
        </w:rPr>
      </w:pPr>
    </w:p>
    <w:p w:rsidR="00D449DD" w:rsidRDefault="00D449DD" w:rsidP="00D449DD"/>
    <w:p w:rsidR="001F797A" w:rsidRDefault="001F797A"/>
    <w:sectPr w:rsidR="001F797A" w:rsidSect="00C3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EC"/>
    <w:rsid w:val="001F3357"/>
    <w:rsid w:val="001F797A"/>
    <w:rsid w:val="003B74F4"/>
    <w:rsid w:val="00AF05BF"/>
    <w:rsid w:val="00D449DD"/>
    <w:rsid w:val="00F90225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0D51-0A19-470D-8563-51136FCA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449DD"/>
  </w:style>
  <w:style w:type="paragraph" w:styleId="a3">
    <w:name w:val="No Spacing"/>
    <w:uiPriority w:val="1"/>
    <w:qFormat/>
    <w:rsid w:val="00D449D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5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2020-12-25T13:23:00Z</cp:lastPrinted>
  <dcterms:created xsi:type="dcterms:W3CDTF">2020-12-25T12:15:00Z</dcterms:created>
  <dcterms:modified xsi:type="dcterms:W3CDTF">2020-12-25T13:27:00Z</dcterms:modified>
</cp:coreProperties>
</file>