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D6" w:rsidRPr="00282661" w:rsidRDefault="00B63D2E" w:rsidP="00282661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2661">
        <w:rPr>
          <w:rFonts w:ascii="Times New Roman" w:hAnsi="Times New Roman"/>
          <w:b/>
          <w:color w:val="000000" w:themeColor="text1"/>
          <w:sz w:val="28"/>
          <w:szCs w:val="28"/>
        </w:rPr>
        <w:t>АДМИНИСТРАЦИЯ</w:t>
      </w:r>
      <w:r w:rsidR="002826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D3B60">
        <w:rPr>
          <w:rFonts w:ascii="Times New Roman" w:hAnsi="Times New Roman"/>
          <w:b/>
          <w:color w:val="000000" w:themeColor="text1"/>
          <w:sz w:val="28"/>
          <w:szCs w:val="28"/>
        </w:rPr>
        <w:t>ДИВИНСКОГО</w:t>
      </w:r>
      <w:r w:rsidR="002826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СЕЛЬСОВЕТА БОЛОТНИНСКОГО РАЙОНА </w:t>
      </w:r>
      <w:r w:rsidR="002F39D6" w:rsidRPr="002826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НОВОСИБИРСКОЙ ОБЛАСТИ </w:t>
      </w:r>
    </w:p>
    <w:p w:rsidR="00B63D2E" w:rsidRPr="00282661" w:rsidRDefault="00B63D2E" w:rsidP="00B63D2E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63D2E" w:rsidRDefault="00B63D2E" w:rsidP="00B63D2E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2661"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ПОСТАНОВЛЕНИЕ</w:t>
      </w:r>
    </w:p>
    <w:p w:rsidR="00125E57" w:rsidRPr="00282661" w:rsidRDefault="00125E57" w:rsidP="00B63D2E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39D6" w:rsidRPr="00282661" w:rsidRDefault="00282661" w:rsidP="00282661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="008D3B60">
        <w:rPr>
          <w:rFonts w:ascii="Times New Roman" w:hAnsi="Times New Roman"/>
          <w:b/>
          <w:color w:val="000000" w:themeColor="text1"/>
          <w:sz w:val="28"/>
          <w:szCs w:val="28"/>
        </w:rPr>
        <w:t>10.08.2020</w:t>
      </w:r>
      <w:r w:rsidR="006151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</w:t>
      </w:r>
      <w:r w:rsidR="00125E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</w:t>
      </w:r>
      <w:r w:rsidR="008D3B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п. </w:t>
      </w:r>
      <w:proofErr w:type="spellStart"/>
      <w:r w:rsidR="008D3B60">
        <w:rPr>
          <w:rFonts w:ascii="Times New Roman" w:hAnsi="Times New Roman"/>
          <w:b/>
          <w:color w:val="000000" w:themeColor="text1"/>
          <w:sz w:val="28"/>
          <w:szCs w:val="28"/>
        </w:rPr>
        <w:t>Дивинка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</w:t>
      </w:r>
      <w:r w:rsidR="006151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№ </w:t>
      </w:r>
      <w:r w:rsidR="008D3B60">
        <w:rPr>
          <w:rFonts w:ascii="Times New Roman" w:hAnsi="Times New Roman"/>
          <w:b/>
          <w:color w:val="000000" w:themeColor="text1"/>
          <w:sz w:val="28"/>
          <w:szCs w:val="28"/>
        </w:rPr>
        <w:t>33а</w:t>
      </w:r>
    </w:p>
    <w:p w:rsidR="00B63D2E" w:rsidRPr="00282661" w:rsidRDefault="00B63D2E" w:rsidP="00B63D2E">
      <w:pPr>
        <w:pStyle w:val="a5"/>
        <w:jc w:val="center"/>
        <w:rPr>
          <w:sz w:val="28"/>
          <w:szCs w:val="28"/>
        </w:rPr>
      </w:pPr>
    </w:p>
    <w:p w:rsidR="002F39D6" w:rsidRDefault="002F39D6" w:rsidP="00B63D2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63D2E" w:rsidRPr="002F39D6" w:rsidRDefault="00B63D2E" w:rsidP="002F39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8DD">
        <w:rPr>
          <w:rFonts w:ascii="Times New Roman" w:hAnsi="Times New Roman" w:cs="Times New Roman"/>
          <w:sz w:val="28"/>
          <w:szCs w:val="28"/>
        </w:rPr>
        <w:t>Об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выдачи согласия на капитальный ремонт и ремонт пересечений и</w:t>
      </w:r>
      <w:r w:rsidR="00282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примыканий к автомобильным дорогам общего</w:t>
      </w:r>
      <w:r w:rsidR="00282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пользования местного значения </w:t>
      </w:r>
      <w:proofErr w:type="spellStart"/>
      <w:r w:rsidR="008D3B60"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 w:rsidR="0028266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282661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28266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F39D6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</w:p>
    <w:p w:rsidR="002F39D6" w:rsidRDefault="002F39D6" w:rsidP="002F3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60" w:rsidRDefault="00B63D2E" w:rsidP="00B10F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4F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057C4B">
          <w:rPr>
            <w:rFonts w:ascii="Times New Roman" w:hAnsi="Times New Roman" w:cs="Times New Roman"/>
            <w:sz w:val="28"/>
            <w:szCs w:val="28"/>
          </w:rPr>
          <w:t>пунктом 3 части 5.3 статьи 20</w:t>
        </w:r>
      </w:hyperlink>
      <w:r w:rsidRPr="00164F90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08.11.</w:t>
      </w:r>
      <w:r w:rsidRPr="00164F90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64F90">
        <w:rPr>
          <w:rFonts w:ascii="Times New Roman" w:hAnsi="Times New Roman" w:cs="Times New Roman"/>
          <w:sz w:val="28"/>
          <w:szCs w:val="28"/>
        </w:rPr>
        <w:t xml:space="preserve"> 257-ФЗ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4F90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39D6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8D3B60"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 w:rsidR="008D3B60">
        <w:rPr>
          <w:rFonts w:ascii="Times New Roman" w:hAnsi="Times New Roman" w:cs="Times New Roman"/>
          <w:sz w:val="28"/>
          <w:szCs w:val="28"/>
        </w:rPr>
        <w:t xml:space="preserve"> </w:t>
      </w:r>
      <w:r w:rsidR="00282661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282661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28266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10F2F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</w:p>
    <w:p w:rsidR="002F39D6" w:rsidRPr="00B10F2F" w:rsidRDefault="00282661" w:rsidP="00B10F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661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282661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282661">
        <w:rPr>
          <w:rFonts w:ascii="Times New Roman" w:hAnsi="Times New Roman" w:cs="Times New Roman"/>
          <w:b/>
          <w:sz w:val="28"/>
          <w:szCs w:val="28"/>
        </w:rPr>
        <w:t xml:space="preserve"> а н о в л я е т</w:t>
      </w:r>
      <w:r w:rsidR="002F39D6" w:rsidRPr="00282661">
        <w:rPr>
          <w:rFonts w:ascii="Times New Roman" w:hAnsi="Times New Roman" w:cs="Times New Roman"/>
          <w:b/>
          <w:sz w:val="28"/>
          <w:szCs w:val="28"/>
        </w:rPr>
        <w:t>:</w:t>
      </w:r>
    </w:p>
    <w:p w:rsidR="002F39D6" w:rsidRDefault="00B63D2E" w:rsidP="002826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661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2" w:history="1">
        <w:r w:rsidRPr="0028266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82661">
        <w:rPr>
          <w:rFonts w:ascii="Times New Roman" w:hAnsi="Times New Roman" w:cs="Times New Roman"/>
          <w:sz w:val="28"/>
          <w:szCs w:val="28"/>
        </w:rPr>
        <w:t xml:space="preserve"> выдачи </w:t>
      </w:r>
      <w:r w:rsidR="00282661">
        <w:rPr>
          <w:rFonts w:ascii="Times New Roman" w:hAnsi="Times New Roman" w:cs="Times New Roman"/>
          <w:sz w:val="28"/>
          <w:szCs w:val="28"/>
        </w:rPr>
        <w:t xml:space="preserve">согласия на капитальный ремонт и ремонт пересечений и примыканий к автомобильным дорогам общего пользования местного значения </w:t>
      </w:r>
      <w:proofErr w:type="spellStart"/>
      <w:r w:rsidR="008D3B60"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 w:rsidR="0028266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282661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2826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282661">
        <w:rPr>
          <w:rFonts w:ascii="Times New Roman" w:hAnsi="Times New Roman" w:cs="Times New Roman"/>
          <w:sz w:val="28"/>
          <w:szCs w:val="28"/>
        </w:rPr>
        <w:t>.</w:t>
      </w:r>
    </w:p>
    <w:p w:rsidR="002F39D6" w:rsidRDefault="002F39D6" w:rsidP="002826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66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B63D2E" w:rsidRPr="00282661">
        <w:rPr>
          <w:rFonts w:ascii="Times New Roman" w:hAnsi="Times New Roman" w:cs="Times New Roman"/>
          <w:sz w:val="28"/>
          <w:szCs w:val="28"/>
        </w:rPr>
        <w:t xml:space="preserve"> наст</w:t>
      </w:r>
      <w:r w:rsidR="00ED7F94" w:rsidRPr="00282661">
        <w:rPr>
          <w:rFonts w:ascii="Times New Roman" w:hAnsi="Times New Roman" w:cs="Times New Roman"/>
          <w:sz w:val="28"/>
          <w:szCs w:val="28"/>
        </w:rPr>
        <w:t>оящее</w:t>
      </w:r>
      <w:proofErr w:type="gramEnd"/>
      <w:r w:rsidR="00ED7F94" w:rsidRPr="00282661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282661">
        <w:rPr>
          <w:rFonts w:ascii="Times New Roman" w:hAnsi="Times New Roman" w:cs="Times New Roman"/>
          <w:sz w:val="28"/>
          <w:szCs w:val="28"/>
        </w:rPr>
        <w:t xml:space="preserve">в официальном вестнике </w:t>
      </w:r>
      <w:proofErr w:type="spellStart"/>
      <w:r w:rsidR="008D3B60"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 w:rsidR="00282661">
        <w:rPr>
          <w:rFonts w:ascii="Times New Roman" w:hAnsi="Times New Roman" w:cs="Times New Roman"/>
          <w:sz w:val="28"/>
          <w:szCs w:val="28"/>
        </w:rPr>
        <w:t xml:space="preserve"> сельсовета, разместить </w:t>
      </w:r>
      <w:r w:rsidR="00B63D2E" w:rsidRPr="00282661">
        <w:rPr>
          <w:rFonts w:ascii="Times New Roman" w:hAnsi="Times New Roman" w:cs="Times New Roman"/>
          <w:sz w:val="28"/>
          <w:szCs w:val="28"/>
        </w:rPr>
        <w:t xml:space="preserve"> на офиц</w:t>
      </w:r>
      <w:r w:rsidRPr="00282661">
        <w:rPr>
          <w:rFonts w:ascii="Times New Roman" w:hAnsi="Times New Roman" w:cs="Times New Roman"/>
          <w:sz w:val="28"/>
          <w:szCs w:val="28"/>
        </w:rPr>
        <w:t xml:space="preserve">иальном сайте администрации </w:t>
      </w:r>
      <w:proofErr w:type="spellStart"/>
      <w:r w:rsidR="008D3B60"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 w:rsidR="0028266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282661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2826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Интернет.</w:t>
      </w:r>
    </w:p>
    <w:p w:rsidR="00B63D2E" w:rsidRPr="00282661" w:rsidRDefault="00B63D2E" w:rsidP="002826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661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282661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Pr="0028266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8266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63D2E" w:rsidRPr="004D1858" w:rsidRDefault="00B63D2E" w:rsidP="00B63D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3D2E" w:rsidRPr="002F39D6" w:rsidRDefault="002F39D6" w:rsidP="002F39D6">
      <w:pPr>
        <w:pStyle w:val="a7"/>
        <w:rPr>
          <w:rFonts w:ascii="Times New Roman" w:hAnsi="Times New Roman"/>
          <w:sz w:val="28"/>
          <w:szCs w:val="28"/>
        </w:rPr>
      </w:pPr>
      <w:r w:rsidRPr="002F39D6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8D3B60">
        <w:rPr>
          <w:rFonts w:ascii="Times New Roman" w:hAnsi="Times New Roman"/>
          <w:sz w:val="28"/>
          <w:szCs w:val="28"/>
        </w:rPr>
        <w:t>Дивинского</w:t>
      </w:r>
      <w:proofErr w:type="spellEnd"/>
      <w:r w:rsidRPr="002F39D6">
        <w:rPr>
          <w:rFonts w:ascii="Times New Roman" w:hAnsi="Times New Roman"/>
          <w:sz w:val="28"/>
          <w:szCs w:val="28"/>
        </w:rPr>
        <w:t xml:space="preserve"> сельсовета</w:t>
      </w:r>
    </w:p>
    <w:p w:rsidR="002F39D6" w:rsidRPr="002F39D6" w:rsidRDefault="00282661" w:rsidP="002F39D6">
      <w:pPr>
        <w:pStyle w:val="a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F39D6" w:rsidRPr="002F39D6">
        <w:rPr>
          <w:rFonts w:ascii="Times New Roman" w:hAnsi="Times New Roman"/>
          <w:sz w:val="28"/>
          <w:szCs w:val="28"/>
        </w:rPr>
        <w:t>района</w:t>
      </w:r>
    </w:p>
    <w:p w:rsidR="002F39D6" w:rsidRPr="002F39D6" w:rsidRDefault="002F39D6" w:rsidP="002F39D6">
      <w:pPr>
        <w:pStyle w:val="a7"/>
        <w:rPr>
          <w:rFonts w:ascii="Times New Roman" w:hAnsi="Times New Roman"/>
          <w:sz w:val="28"/>
          <w:szCs w:val="28"/>
        </w:rPr>
      </w:pPr>
      <w:r w:rsidRPr="002F39D6">
        <w:rPr>
          <w:rFonts w:ascii="Times New Roman" w:hAnsi="Times New Roman"/>
          <w:sz w:val="28"/>
          <w:szCs w:val="28"/>
        </w:rPr>
        <w:t>Новосибирской области</w:t>
      </w:r>
      <w:r w:rsidR="00282661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2F39D6">
        <w:rPr>
          <w:rFonts w:ascii="Times New Roman" w:hAnsi="Times New Roman"/>
          <w:sz w:val="28"/>
          <w:szCs w:val="28"/>
        </w:rPr>
        <w:t xml:space="preserve"> </w:t>
      </w:r>
      <w:r w:rsidR="00125E57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8D3B60">
        <w:rPr>
          <w:rFonts w:ascii="Times New Roman" w:hAnsi="Times New Roman"/>
          <w:sz w:val="28"/>
          <w:szCs w:val="28"/>
        </w:rPr>
        <w:t>Е.А.Литвинова</w:t>
      </w:r>
      <w:proofErr w:type="spellEnd"/>
    </w:p>
    <w:p w:rsidR="002F39D6" w:rsidRDefault="00B63D2E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F39D6" w:rsidRDefault="002F39D6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F39D6" w:rsidRDefault="002F39D6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F39D6" w:rsidRDefault="002F39D6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F39D6" w:rsidRDefault="002F39D6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82661" w:rsidRDefault="00282661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661" w:rsidRDefault="00282661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661" w:rsidRDefault="00282661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10F2F" w:rsidRDefault="00B10F2F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661" w:rsidRDefault="00282661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661" w:rsidRDefault="00282661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661" w:rsidRDefault="00282661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151FF" w:rsidRDefault="006151FF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151FF" w:rsidRDefault="006151FF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661" w:rsidRDefault="00282661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УТВЕРЖДЕН:</w:t>
      </w:r>
    </w:p>
    <w:p w:rsidR="00282661" w:rsidRDefault="00282661" w:rsidP="00282661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B63D2E" w:rsidRPr="004D185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8D3B60">
        <w:rPr>
          <w:rFonts w:ascii="Times New Roman" w:hAnsi="Times New Roman" w:cs="Times New Roman"/>
          <w:sz w:val="24"/>
          <w:szCs w:val="24"/>
        </w:rPr>
        <w:t>Дивинского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63D2E" w:rsidRDefault="002F39D6" w:rsidP="00282661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2F39D6" w:rsidRDefault="006151FF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8D3B6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.08.2020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="008D3B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="008D3B60">
        <w:rPr>
          <w:rFonts w:ascii="Times New Roman" w:hAnsi="Times New Roman" w:cs="Times New Roman"/>
          <w:sz w:val="24"/>
          <w:szCs w:val="24"/>
        </w:rPr>
        <w:t>а</w:t>
      </w:r>
    </w:p>
    <w:p w:rsidR="002F39D6" w:rsidRPr="004D1858" w:rsidRDefault="002F39D6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C1DB4" w:rsidRDefault="006C1DB4" w:rsidP="00B63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</w:p>
    <w:p w:rsidR="00B63D2E" w:rsidRPr="006C1DB4" w:rsidRDefault="00B63D2E" w:rsidP="00B63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DB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2F39D6" w:rsidRPr="006C1DB4" w:rsidRDefault="006C1DB4" w:rsidP="002F3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DB4">
        <w:rPr>
          <w:rFonts w:ascii="Times New Roman" w:hAnsi="Times New Roman" w:cs="Times New Roman"/>
          <w:b/>
          <w:sz w:val="28"/>
          <w:szCs w:val="28"/>
        </w:rPr>
        <w:t xml:space="preserve">выдачи согласия на капитальный ремонт и ремонт пересечений и примыканий к автомобильным дорогам общего пользования местного значения </w:t>
      </w:r>
      <w:proofErr w:type="spellStart"/>
      <w:r w:rsidR="008D3B60">
        <w:rPr>
          <w:rFonts w:ascii="Times New Roman" w:hAnsi="Times New Roman" w:cs="Times New Roman"/>
          <w:b/>
          <w:sz w:val="28"/>
          <w:szCs w:val="28"/>
        </w:rPr>
        <w:t>Дивинского</w:t>
      </w:r>
      <w:proofErr w:type="spellEnd"/>
      <w:r w:rsidRPr="006C1DB4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6C1DB4">
        <w:rPr>
          <w:rFonts w:ascii="Times New Roman" w:hAnsi="Times New Roman" w:cs="Times New Roman"/>
          <w:b/>
          <w:sz w:val="28"/>
          <w:szCs w:val="28"/>
        </w:rPr>
        <w:t>Болотнинского</w:t>
      </w:r>
      <w:proofErr w:type="spellEnd"/>
      <w:r w:rsidRPr="006C1DB4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2F39D6" w:rsidRPr="006C1DB4" w:rsidRDefault="002F39D6" w:rsidP="002F39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F90">
        <w:rPr>
          <w:rFonts w:ascii="Times New Roman" w:hAnsi="Times New Roman" w:cs="Times New Roman"/>
          <w:sz w:val="28"/>
          <w:szCs w:val="28"/>
        </w:rPr>
        <w:t xml:space="preserve">1. 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="006C1DB4">
        <w:rPr>
          <w:rFonts w:ascii="Times New Roman" w:hAnsi="Times New Roman" w:cs="Times New Roman"/>
          <w:sz w:val="28"/>
          <w:szCs w:val="28"/>
        </w:rPr>
        <w:t xml:space="preserve">выдачи согласия на капитальный ремонт и ремонт пересечений и примыканий к автомобильным дорогам общего пользования местного значения </w:t>
      </w:r>
      <w:proofErr w:type="spellStart"/>
      <w:r w:rsidR="008D3B60"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 w:rsidR="006C1DB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C1DB4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6C1DB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Порядок) разработан в соответствии с </w:t>
      </w:r>
      <w:hyperlink r:id="rId8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части 5.3 статьи 20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08.11.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2007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257-ФЗ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устанавливает правила подачи и рассмотрения заявления о предоставлении согласия в письменной форме владельцем автомобильной дороги местного значения</w:t>
      </w:r>
      <w:r w:rsidR="006C1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3B60">
        <w:rPr>
          <w:rFonts w:ascii="Times New Roman" w:hAnsi="Times New Roman" w:cs="Times New Roman"/>
          <w:color w:val="000000" w:themeColor="text1"/>
          <w:sz w:val="28"/>
          <w:szCs w:val="28"/>
        </w:rPr>
        <w:t>Дивинского</w:t>
      </w:r>
      <w:bookmarkStart w:id="1" w:name="_GoBack"/>
      <w:bookmarkEnd w:id="1"/>
      <w:r w:rsidR="00282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proofErr w:type="spellStart"/>
      <w:r w:rsidR="00282661">
        <w:rPr>
          <w:rFonts w:ascii="Times New Roman" w:hAnsi="Times New Roman" w:cs="Times New Roman"/>
          <w:color w:val="000000" w:themeColor="text1"/>
          <w:sz w:val="28"/>
          <w:szCs w:val="28"/>
        </w:rPr>
        <w:t>Болотнинского</w:t>
      </w:r>
      <w:proofErr w:type="spellEnd"/>
      <w:r w:rsidR="00282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2F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поселение)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капитального ремонта, ремонта являющихся сооружениями пересечения автомобильной дороги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другими автомобильными дорогами (далее - пересечение) и примыкания автомобильной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дороги местного значения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другой автомобильной дороге (далее - примыкание), а также перечень документов, прилагаемых к заявлению о предоставлении такого согласия.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Согласие в письменной форме владельца автомобильной дороги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содержащее обязательные для исполнения технические требования и условия (далее - согласие), выдается лицу в целях капитального ремонта, ремонта пересечений и (или) примыканий (далее - заявитель) на основании письменного заявления, поданного в администрацию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2" w:name="P40"/>
      <w:bookmarkEnd w:id="2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3. В заявлении указывается: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заявителя;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2) данные о заявителе: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физического лица, в том числе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предпринимателя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фамилия, имя, отчество (при наличии); сведения о государственной регистрации физического лица в качестве индивидуального предпринимателя; идентификационный номер налогоплательщика; место 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жительства; контактный телефон (с указанием кода города), факс (при наличии, с указанием кода города), адрес электронной почты (при наличии);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для юридического лица - полное наименование с указанием организационно-правовой формы; сведения о государственной регистрации юридического лица; идентификационный номер налогоплательщика; почтовый адрес; контактный телефон (с указанием кода города), факс (с указанием кода города), адрес электронной почты;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3) цель получения согласия (капитальный ремонт, ремонт пересечения и (или) примыкания) с указанием информации о составе и сроках проведения работ;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4) кадастровые номера земельных участков (в случае, если такие земельные участки сформированы и осуществлена их постановка на государственный кадастровый учет);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планируемое место пересечения и (или) примыкания с указанием дислокации относительно автомобильной дороги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(километраж/пикетаж, справа/слева);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6) способ получения согласия (почта, факс, электронная почта).</w:t>
      </w:r>
      <w:bookmarkStart w:id="3" w:name="P49"/>
      <w:bookmarkEnd w:id="3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4. К заявлению прилагаются: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) схема планируемого пересечения и (или) примыкания на земельных участках полосы отвода и придорожной полосы автомобильной дороги местного значения в масштабе 1:500 с отображением на ней: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пересечения и (или) примыкания;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границ полосы отвода и придорожных полос автомобильной дороги местного значения;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) проект организации дорожного движения на период проведения работ и после них;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) сведения об утверждении документации по планировке территории (в случаях строительства, реконструкции пересечения и (или) примыкания).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5. Заявление подписывается заявителем, а также заверяется печатью (при наличии).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Владелец автомобильной дороги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владелец автомобильной дороги) в течение рабочего дня с даты получения заявления регистрирует его.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7. По обращению заявителя владелец автомобильной дороги обязан предоставить ему сведения о дате приема заявления и его регистрационном номере.</w:t>
      </w:r>
      <w:bookmarkStart w:id="4" w:name="P59"/>
      <w:bookmarkEnd w:id="4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В течение двух рабочих дней с даты регистрации заявления владелец автомобильной дороги проверяет состав и полноту сведений и документов, указанных в </w:t>
      </w:r>
      <w:hyperlink w:anchor="P40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3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49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 принимает решение о рассмотрении заявления или об отказе в рассмотрении такого заявления.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 случае если заявителем представлены не в полном объеме сведения и документы, указанные в </w:t>
      </w:r>
      <w:hyperlink w:anchor="P40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3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49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владелец автомобильной дороги в срок, указанный в </w:t>
      </w:r>
      <w:hyperlink w:anchor="P59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8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Порядка, направляет заявителю мотивированный отказ в рассмотрении заявления в письменной форме с указанием основания отказа.</w:t>
      </w:r>
      <w:bookmarkStart w:id="5" w:name="P61"/>
      <w:bookmarkEnd w:id="5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10. Владелец автомобильной дороги принимает решение об отказе в выдаче согласия в случае, если: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1) владелец автомобильной дороги не уполномочен выдавать такое согласие;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2) сведения, предоставленные в заявлении, не соответствуют цели получения согласия.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В случае принятия владельцем автомобильной дороги решения об отказе в выдаче согласия по основаниям, указанным в </w:t>
      </w:r>
      <w:hyperlink w:anchor="P61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10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владелец автомобильной дороги в течение тридцати календарных дней с даты регистрации заявления направляет заявителю мотивированный отказ в выдаче согласия в письменной форме с указанием основания отказа.</w:t>
      </w:r>
      <w:bookmarkStart w:id="6" w:name="P65"/>
      <w:bookmarkEnd w:id="6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12. В случае принятия владельцем автомобильной дороги решения о выдаче согласия, такое согласие оформляется в виде письма владельца автомобильной дороги в адрес заявителя и должно содержать: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1) сведения о заявителе, которому выдается согласие;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2) цель получения согласия (строительство, реконструкция, капитальный ремонт, ремонт пересечения и (или) примыкания);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3) планируемое место пересечения и (или) примыкания с указанием дислокации относительно автомобильной дороги местного значения (километраж/пикетаж, справа/слева);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4) кадастровые номера земельных участков, на которых планируется размещение пересечения и (или) примыкания;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5) технические требования и условия, обязательные для исполнения;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6) срок действия согласия, достаточный для строительства, реконструкции, капитального ремонта, ремонта пересечения и (или) примыкания, но не более трех лет;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7) подпись должностного лица владельца автомобильной дороги.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Согласие, оформленное в соответствии с </w:t>
      </w:r>
      <w:hyperlink w:anchor="P65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12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течение тридцати календарных дней с даты регистрации заявления направляется владельцем автомобильной дороги заявителю способом, указанным в заявлении.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14. В случае преобразования юридического лица, изменения его наименования или местонахождения либо изменения фамилии, имени, отчества (при наличии) или места жительства физического лица или индивидуального предпринимателя в адрес владельца автомобильной дороги направляется обращение о внесении изменений в согласие с приложением документов, подтверждающих указанные изменения. Внесение изменений в согласие осуществляется владельцем автомобильной дороги в течение трех рабочих дней со дня регистрации данного обращения.</w:t>
      </w:r>
    </w:p>
    <w:p w:rsidR="00715D42" w:rsidRDefault="00B63D2E" w:rsidP="00125E57">
      <w:pPr>
        <w:spacing w:after="0" w:line="240" w:lineRule="auto"/>
        <w:ind w:firstLine="851"/>
        <w:jc w:val="both"/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15. Заявитель может обжаловать решение, действия или бездействие должностных лиц владельца автомобильной дороги в порядке, предусмотренном законодательством Российской Федерации.</w:t>
      </w:r>
    </w:p>
    <w:sectPr w:rsidR="00715D42" w:rsidSect="00125E5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A68" w:rsidRDefault="008F0A68" w:rsidP="00984EBE">
      <w:pPr>
        <w:spacing w:after="0" w:line="240" w:lineRule="auto"/>
      </w:pPr>
      <w:r>
        <w:separator/>
      </w:r>
    </w:p>
  </w:endnote>
  <w:endnote w:type="continuationSeparator" w:id="0">
    <w:p w:rsidR="008F0A68" w:rsidRDefault="008F0A68" w:rsidP="0098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A68" w:rsidRDefault="008F0A68" w:rsidP="00984EBE">
      <w:pPr>
        <w:spacing w:after="0" w:line="240" w:lineRule="auto"/>
      </w:pPr>
      <w:r>
        <w:separator/>
      </w:r>
    </w:p>
  </w:footnote>
  <w:footnote w:type="continuationSeparator" w:id="0">
    <w:p w:rsidR="008F0A68" w:rsidRDefault="008F0A68" w:rsidP="0098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B26" w:rsidRDefault="008F0A68">
    <w:pPr>
      <w:pStyle w:val="a3"/>
      <w:jc w:val="center"/>
    </w:pPr>
  </w:p>
  <w:p w:rsidR="007E6B26" w:rsidRDefault="008F0A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93C89"/>
    <w:multiLevelType w:val="hybridMultilevel"/>
    <w:tmpl w:val="02722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768"/>
    <w:rsid w:val="000B1768"/>
    <w:rsid w:val="000B3388"/>
    <w:rsid w:val="00125E57"/>
    <w:rsid w:val="00282661"/>
    <w:rsid w:val="002F39D6"/>
    <w:rsid w:val="005D0F1E"/>
    <w:rsid w:val="006151FF"/>
    <w:rsid w:val="006C1DB4"/>
    <w:rsid w:val="00715D42"/>
    <w:rsid w:val="0076724E"/>
    <w:rsid w:val="008D3B60"/>
    <w:rsid w:val="008F0A68"/>
    <w:rsid w:val="00943631"/>
    <w:rsid w:val="00984EBE"/>
    <w:rsid w:val="00B10F2F"/>
    <w:rsid w:val="00B63D2E"/>
    <w:rsid w:val="00ED7F94"/>
    <w:rsid w:val="00F0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AA5D4-94DC-4BD4-BD16-8AD68F54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D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D2E"/>
    <w:rPr>
      <w:rFonts w:eastAsiaTheme="minorEastAsia"/>
      <w:lang w:eastAsia="ru-RU"/>
    </w:rPr>
  </w:style>
  <w:style w:type="paragraph" w:styleId="a5">
    <w:name w:val="Body Text"/>
    <w:basedOn w:val="a"/>
    <w:link w:val="a6"/>
    <w:rsid w:val="00B63D2E"/>
    <w:pPr>
      <w:tabs>
        <w:tab w:val="left" w:pos="1701"/>
        <w:tab w:val="left" w:pos="2268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6">
    <w:name w:val="Основной текст Знак"/>
    <w:basedOn w:val="a0"/>
    <w:link w:val="a5"/>
    <w:rsid w:val="00B63D2E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B63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3D2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63D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7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7F94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8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D79032E048CF428C1DE7C1116D32D3A4BE21F2916A552F7B7795327C1610FB6363EDC560FE9664AD5F51446810744B9C0FC13846J3GD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D79032E048CF428C1DE7C1116D32D3A4BE21F2916A552F7B7795327C1610FB6363EDC560FE9664AD5F51446810744B9C0FC13846J3G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2020-08-04T05:00:00Z</cp:lastPrinted>
  <dcterms:created xsi:type="dcterms:W3CDTF">2020-05-25T06:35:00Z</dcterms:created>
  <dcterms:modified xsi:type="dcterms:W3CDTF">2020-10-14T13:59:00Z</dcterms:modified>
</cp:coreProperties>
</file>