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F537C" w:rsidRPr="001453C0" w:rsidRDefault="001453C0" w:rsidP="001453C0">
      <w:pPr>
        <w:jc w:val="right"/>
        <w:rPr>
          <w:rFonts w:ascii="Arial" w:hAnsi="Arial" w:cs="Arial"/>
        </w:rPr>
      </w:pPr>
      <w:r w:rsidRPr="001453C0">
        <w:rPr>
          <w:rFonts w:ascii="Arial" w:hAnsi="Arial" w:cs="Arial"/>
        </w:rPr>
        <w:t>Опубликовано в Вестнике Дивинского сельсовета</w:t>
      </w:r>
    </w:p>
    <w:p w:rsidR="001453C0" w:rsidRPr="001453C0" w:rsidRDefault="001453C0" w:rsidP="001453C0">
      <w:pPr>
        <w:jc w:val="right"/>
        <w:rPr>
          <w:rFonts w:ascii="Arial" w:hAnsi="Arial" w:cs="Arial"/>
        </w:rPr>
      </w:pPr>
      <w:r w:rsidRPr="001453C0">
        <w:rPr>
          <w:rFonts w:ascii="Arial" w:hAnsi="Arial" w:cs="Arial"/>
        </w:rPr>
        <w:t>№ 15 от 05.10.2021</w:t>
      </w:r>
    </w:p>
    <w:p w:rsidR="00352035" w:rsidRDefault="00352035" w:rsidP="001453C0"/>
    <w:p w:rsidR="00352035" w:rsidRDefault="00352035" w:rsidP="00604436">
      <w:pPr>
        <w:jc w:val="center"/>
      </w:pPr>
    </w:p>
    <w:p w:rsidR="00604436" w:rsidRPr="00AF0694" w:rsidRDefault="00604436" w:rsidP="00604436">
      <w:pPr>
        <w:jc w:val="center"/>
        <w:rPr>
          <w:rFonts w:ascii="Arial" w:hAnsi="Arial" w:cs="Arial"/>
          <w:b/>
        </w:rPr>
      </w:pPr>
      <w:r w:rsidRPr="00AF0694">
        <w:rPr>
          <w:rFonts w:ascii="Arial" w:hAnsi="Arial" w:cs="Arial"/>
          <w:b/>
        </w:rPr>
        <w:t xml:space="preserve">СОВЕТ </w:t>
      </w:r>
      <w:proofErr w:type="gramStart"/>
      <w:r w:rsidRPr="00AF0694">
        <w:rPr>
          <w:rFonts w:ascii="Arial" w:hAnsi="Arial" w:cs="Arial"/>
          <w:b/>
        </w:rPr>
        <w:t>ДЕПУТАТОВ  ДИВИНСКОГО</w:t>
      </w:r>
      <w:proofErr w:type="gramEnd"/>
      <w:r w:rsidRPr="00AF0694">
        <w:rPr>
          <w:rFonts w:ascii="Arial" w:hAnsi="Arial" w:cs="Arial"/>
          <w:b/>
        </w:rPr>
        <w:t xml:space="preserve"> СЕЛЬСОВЕТА</w:t>
      </w:r>
    </w:p>
    <w:p w:rsidR="00604436" w:rsidRPr="00AF0694" w:rsidRDefault="00604436" w:rsidP="00604436">
      <w:pPr>
        <w:jc w:val="center"/>
        <w:rPr>
          <w:rFonts w:ascii="Arial" w:hAnsi="Arial" w:cs="Arial"/>
          <w:b/>
        </w:rPr>
      </w:pPr>
      <w:r w:rsidRPr="00AF0694">
        <w:rPr>
          <w:rFonts w:ascii="Arial" w:hAnsi="Arial" w:cs="Arial"/>
          <w:b/>
        </w:rPr>
        <w:t>БОЛОТНИСКОГО РАЙОНА НОВОСИБИРСКОЙ ОБЛАСТИ</w:t>
      </w:r>
    </w:p>
    <w:p w:rsidR="00604436" w:rsidRPr="00AF0694" w:rsidRDefault="00604436" w:rsidP="00604436">
      <w:pPr>
        <w:jc w:val="center"/>
        <w:rPr>
          <w:rFonts w:ascii="Arial" w:hAnsi="Arial" w:cs="Arial"/>
          <w:b/>
        </w:rPr>
      </w:pPr>
      <w:bookmarkStart w:id="0" w:name="_GoBack"/>
      <w:bookmarkEnd w:id="0"/>
    </w:p>
    <w:p w:rsidR="00604436" w:rsidRPr="00AF0694" w:rsidRDefault="00AA69BE" w:rsidP="00604436">
      <w:pPr>
        <w:jc w:val="center"/>
        <w:rPr>
          <w:rFonts w:ascii="Arial" w:hAnsi="Arial" w:cs="Arial"/>
          <w:b/>
        </w:rPr>
      </w:pPr>
      <w:r w:rsidRPr="00AF0694">
        <w:rPr>
          <w:rFonts w:ascii="Arial" w:hAnsi="Arial" w:cs="Arial"/>
          <w:b/>
        </w:rPr>
        <w:t xml:space="preserve">РЕШЕНИЕ  </w:t>
      </w:r>
      <w:r w:rsidR="004372F9" w:rsidRPr="00AF0694">
        <w:rPr>
          <w:rFonts w:ascii="Arial" w:hAnsi="Arial" w:cs="Arial"/>
          <w:b/>
        </w:rPr>
        <w:t xml:space="preserve"> </w:t>
      </w:r>
    </w:p>
    <w:p w:rsidR="00604436" w:rsidRPr="00AF0694" w:rsidRDefault="004372F9" w:rsidP="00604436">
      <w:pPr>
        <w:jc w:val="center"/>
        <w:rPr>
          <w:rFonts w:ascii="Arial" w:hAnsi="Arial" w:cs="Arial"/>
          <w:b/>
        </w:rPr>
      </w:pPr>
      <w:r w:rsidRPr="00AF0694">
        <w:rPr>
          <w:rFonts w:ascii="Arial" w:hAnsi="Arial" w:cs="Arial"/>
          <w:b/>
        </w:rPr>
        <w:t xml:space="preserve">8 </w:t>
      </w:r>
      <w:r w:rsidR="001453C0" w:rsidRPr="00AF0694">
        <w:rPr>
          <w:rFonts w:ascii="Arial" w:hAnsi="Arial" w:cs="Arial"/>
          <w:b/>
        </w:rPr>
        <w:t xml:space="preserve">-ой сессии </w:t>
      </w:r>
      <w:proofErr w:type="gramStart"/>
      <w:r w:rsidR="001453C0" w:rsidRPr="00AF0694">
        <w:rPr>
          <w:rFonts w:ascii="Arial" w:hAnsi="Arial" w:cs="Arial"/>
          <w:b/>
        </w:rPr>
        <w:t>(</w:t>
      </w:r>
      <w:r w:rsidR="00604436" w:rsidRPr="00AF0694">
        <w:rPr>
          <w:rFonts w:ascii="Arial" w:hAnsi="Arial" w:cs="Arial"/>
          <w:b/>
        </w:rPr>
        <w:t xml:space="preserve"> </w:t>
      </w:r>
      <w:r w:rsidRPr="00AF0694">
        <w:rPr>
          <w:rFonts w:ascii="Arial" w:hAnsi="Arial" w:cs="Arial"/>
          <w:b/>
        </w:rPr>
        <w:t>шестого</w:t>
      </w:r>
      <w:proofErr w:type="gramEnd"/>
      <w:r w:rsidRPr="00AF0694">
        <w:rPr>
          <w:rFonts w:ascii="Arial" w:hAnsi="Arial" w:cs="Arial"/>
          <w:b/>
        </w:rPr>
        <w:t xml:space="preserve"> </w:t>
      </w:r>
      <w:r w:rsidR="00604436" w:rsidRPr="00AF0694">
        <w:rPr>
          <w:rFonts w:ascii="Arial" w:hAnsi="Arial" w:cs="Arial"/>
          <w:b/>
        </w:rPr>
        <w:t>созыва)</w:t>
      </w:r>
    </w:p>
    <w:p w:rsidR="00604436" w:rsidRPr="001453C0" w:rsidRDefault="00604436" w:rsidP="00604436">
      <w:pPr>
        <w:jc w:val="center"/>
        <w:rPr>
          <w:rFonts w:ascii="Arial" w:hAnsi="Arial" w:cs="Arial"/>
        </w:rPr>
      </w:pPr>
    </w:p>
    <w:p w:rsidR="00604436" w:rsidRPr="001453C0" w:rsidRDefault="00604436" w:rsidP="00604436">
      <w:pPr>
        <w:rPr>
          <w:rFonts w:ascii="Arial" w:hAnsi="Arial" w:cs="Arial"/>
        </w:rPr>
      </w:pPr>
      <w:proofErr w:type="gramStart"/>
      <w:r w:rsidRPr="001453C0">
        <w:rPr>
          <w:rFonts w:ascii="Arial" w:hAnsi="Arial" w:cs="Arial"/>
        </w:rPr>
        <w:t xml:space="preserve">от  </w:t>
      </w:r>
      <w:r w:rsidR="004372F9" w:rsidRPr="001453C0">
        <w:rPr>
          <w:rFonts w:ascii="Arial" w:hAnsi="Arial" w:cs="Arial"/>
        </w:rPr>
        <w:t>23.09.2021</w:t>
      </w:r>
      <w:proofErr w:type="gramEnd"/>
      <w:r w:rsidR="004372F9" w:rsidRPr="001453C0">
        <w:rPr>
          <w:rFonts w:ascii="Arial" w:hAnsi="Arial" w:cs="Arial"/>
        </w:rPr>
        <w:t xml:space="preserve"> </w:t>
      </w:r>
      <w:r w:rsidRPr="001453C0">
        <w:rPr>
          <w:rFonts w:ascii="Arial" w:hAnsi="Arial" w:cs="Arial"/>
        </w:rPr>
        <w:t xml:space="preserve">                </w:t>
      </w:r>
      <w:r w:rsidR="004372F9" w:rsidRPr="001453C0">
        <w:rPr>
          <w:rFonts w:ascii="Arial" w:hAnsi="Arial" w:cs="Arial"/>
        </w:rPr>
        <w:t xml:space="preserve">                 </w:t>
      </w:r>
      <w:r w:rsidRPr="001453C0">
        <w:rPr>
          <w:rFonts w:ascii="Arial" w:hAnsi="Arial" w:cs="Arial"/>
        </w:rPr>
        <w:t xml:space="preserve">             п. </w:t>
      </w:r>
      <w:proofErr w:type="spellStart"/>
      <w:r w:rsidRPr="001453C0">
        <w:rPr>
          <w:rFonts w:ascii="Arial" w:hAnsi="Arial" w:cs="Arial"/>
        </w:rPr>
        <w:t>Дивинка</w:t>
      </w:r>
      <w:proofErr w:type="spellEnd"/>
      <w:r w:rsidR="004372F9" w:rsidRPr="001453C0">
        <w:rPr>
          <w:rFonts w:ascii="Arial" w:hAnsi="Arial" w:cs="Arial"/>
        </w:rPr>
        <w:t xml:space="preserve">                          № 40</w:t>
      </w:r>
    </w:p>
    <w:p w:rsidR="00604436" w:rsidRPr="001453C0" w:rsidRDefault="00604436" w:rsidP="00604436">
      <w:pPr>
        <w:jc w:val="center"/>
        <w:rPr>
          <w:rFonts w:ascii="Arial" w:hAnsi="Arial" w:cs="Arial"/>
        </w:rPr>
      </w:pPr>
    </w:p>
    <w:p w:rsidR="00604436" w:rsidRPr="001453C0" w:rsidRDefault="00604436" w:rsidP="00604436">
      <w:pPr>
        <w:jc w:val="center"/>
        <w:rPr>
          <w:rFonts w:ascii="Arial" w:hAnsi="Arial" w:cs="Arial"/>
        </w:rPr>
      </w:pPr>
      <w:r w:rsidRPr="001453C0">
        <w:rPr>
          <w:rFonts w:ascii="Arial" w:hAnsi="Arial" w:cs="Arial"/>
        </w:rPr>
        <w:t xml:space="preserve">Об определении налоговых ставок, </w:t>
      </w:r>
      <w:proofErr w:type="gramStart"/>
      <w:r w:rsidRPr="001453C0">
        <w:rPr>
          <w:rFonts w:ascii="Arial" w:hAnsi="Arial" w:cs="Arial"/>
        </w:rPr>
        <w:t>порядка  уплаты</w:t>
      </w:r>
      <w:proofErr w:type="gramEnd"/>
      <w:r w:rsidRPr="001453C0">
        <w:rPr>
          <w:rFonts w:ascii="Arial" w:hAnsi="Arial" w:cs="Arial"/>
        </w:rPr>
        <w:t xml:space="preserve"> земельного</w:t>
      </w:r>
    </w:p>
    <w:p w:rsidR="00604436" w:rsidRPr="001453C0" w:rsidRDefault="00A87012" w:rsidP="00604436">
      <w:pPr>
        <w:jc w:val="center"/>
        <w:rPr>
          <w:rFonts w:ascii="Arial" w:hAnsi="Arial" w:cs="Arial"/>
        </w:rPr>
      </w:pPr>
      <w:r w:rsidRPr="001453C0">
        <w:rPr>
          <w:rFonts w:ascii="Arial" w:hAnsi="Arial" w:cs="Arial"/>
        </w:rPr>
        <w:t>налога с 2022</w:t>
      </w:r>
      <w:r w:rsidR="00604436" w:rsidRPr="001453C0">
        <w:rPr>
          <w:rFonts w:ascii="Arial" w:hAnsi="Arial" w:cs="Arial"/>
        </w:rPr>
        <w:t xml:space="preserve"> года.</w:t>
      </w:r>
    </w:p>
    <w:p w:rsidR="00604436" w:rsidRPr="001453C0" w:rsidRDefault="00604436" w:rsidP="00604436">
      <w:pPr>
        <w:jc w:val="center"/>
        <w:rPr>
          <w:rFonts w:ascii="Arial" w:hAnsi="Arial" w:cs="Arial"/>
        </w:rPr>
      </w:pPr>
    </w:p>
    <w:p w:rsidR="00604436" w:rsidRPr="001453C0" w:rsidRDefault="00604436" w:rsidP="00604436">
      <w:pPr>
        <w:jc w:val="both"/>
        <w:rPr>
          <w:rFonts w:ascii="Arial" w:hAnsi="Arial" w:cs="Arial"/>
        </w:rPr>
      </w:pPr>
      <w:r w:rsidRPr="001453C0">
        <w:rPr>
          <w:rFonts w:ascii="Arial" w:hAnsi="Arial" w:cs="Arial"/>
        </w:rPr>
        <w:t xml:space="preserve">     В соответствии с Федеральным законом от 06 октября 2003 г. № 131-ФЗ «Об общих принципах организации местного самоуправления в Российской Федерации», Налоговым Кодексом Российской Федерации, Уставом Дивинского сельсовета, Совет депутатов Дивинского сельсовета</w:t>
      </w:r>
    </w:p>
    <w:p w:rsidR="00604436" w:rsidRPr="001453C0" w:rsidRDefault="00604436" w:rsidP="00604436">
      <w:pPr>
        <w:jc w:val="both"/>
        <w:rPr>
          <w:rFonts w:ascii="Arial" w:hAnsi="Arial" w:cs="Arial"/>
        </w:rPr>
      </w:pPr>
      <w:r w:rsidRPr="001453C0">
        <w:rPr>
          <w:rFonts w:ascii="Arial" w:hAnsi="Arial" w:cs="Arial"/>
        </w:rPr>
        <w:t>РЕШИЛ:</w:t>
      </w:r>
    </w:p>
    <w:p w:rsidR="00604436" w:rsidRPr="001453C0" w:rsidRDefault="00604436" w:rsidP="00604436">
      <w:pPr>
        <w:jc w:val="both"/>
        <w:rPr>
          <w:rFonts w:ascii="Arial" w:hAnsi="Arial" w:cs="Arial"/>
        </w:rPr>
      </w:pPr>
      <w:r w:rsidRPr="001453C0">
        <w:rPr>
          <w:rFonts w:ascii="Arial" w:hAnsi="Arial" w:cs="Arial"/>
        </w:rPr>
        <w:t>1. Установить с 202</w:t>
      </w:r>
      <w:r w:rsidR="00A87012" w:rsidRPr="001453C0">
        <w:rPr>
          <w:rFonts w:ascii="Arial" w:hAnsi="Arial" w:cs="Arial"/>
        </w:rPr>
        <w:t>2</w:t>
      </w:r>
      <w:r w:rsidRPr="001453C0">
        <w:rPr>
          <w:rFonts w:ascii="Arial" w:hAnsi="Arial" w:cs="Arial"/>
        </w:rPr>
        <w:t xml:space="preserve"> года на </w:t>
      </w:r>
      <w:proofErr w:type="gramStart"/>
      <w:r w:rsidRPr="001453C0">
        <w:rPr>
          <w:rFonts w:ascii="Arial" w:hAnsi="Arial" w:cs="Arial"/>
        </w:rPr>
        <w:t>территории  Дивинского</w:t>
      </w:r>
      <w:proofErr w:type="gramEnd"/>
      <w:r w:rsidRPr="001453C0">
        <w:rPr>
          <w:rFonts w:ascii="Arial" w:hAnsi="Arial" w:cs="Arial"/>
        </w:rPr>
        <w:t xml:space="preserve"> сельсовета </w:t>
      </w:r>
      <w:proofErr w:type="spellStart"/>
      <w:r w:rsidRPr="001453C0">
        <w:rPr>
          <w:rFonts w:ascii="Arial" w:hAnsi="Arial" w:cs="Arial"/>
        </w:rPr>
        <w:t>Болотнинского</w:t>
      </w:r>
      <w:proofErr w:type="spellEnd"/>
      <w:r w:rsidRPr="001453C0">
        <w:rPr>
          <w:rFonts w:ascii="Arial" w:hAnsi="Arial" w:cs="Arial"/>
        </w:rPr>
        <w:t xml:space="preserve"> района Новосибирской области ставки земельного налога в соответствии с приложением № 1.</w:t>
      </w:r>
    </w:p>
    <w:p w:rsidR="00604436" w:rsidRPr="001453C0" w:rsidRDefault="00604436" w:rsidP="00604436">
      <w:pPr>
        <w:jc w:val="both"/>
        <w:rPr>
          <w:rFonts w:ascii="Arial" w:hAnsi="Arial" w:cs="Arial"/>
        </w:rPr>
      </w:pPr>
      <w:r w:rsidRPr="001453C0">
        <w:rPr>
          <w:rFonts w:ascii="Arial" w:hAnsi="Arial" w:cs="Arial"/>
        </w:rPr>
        <w:t>2. В соответствии с пунктом 2 статьи 387 НК РФ освобождаются от уплаты земельного налога следующие категории налогоплательщиков:</w:t>
      </w:r>
    </w:p>
    <w:p w:rsidR="00604436" w:rsidRPr="001453C0" w:rsidRDefault="00604436" w:rsidP="00604436">
      <w:pPr>
        <w:ind w:left="225"/>
        <w:jc w:val="both"/>
        <w:rPr>
          <w:rFonts w:ascii="Arial" w:hAnsi="Arial" w:cs="Arial"/>
        </w:rPr>
      </w:pPr>
      <w:r w:rsidRPr="001453C0">
        <w:rPr>
          <w:rFonts w:ascii="Arial" w:hAnsi="Arial" w:cs="Arial"/>
        </w:rPr>
        <w:t>- Пенсионеры по возрасту;</w:t>
      </w:r>
    </w:p>
    <w:p w:rsidR="00604436" w:rsidRPr="001453C0" w:rsidRDefault="00604436" w:rsidP="00604436">
      <w:pPr>
        <w:ind w:left="225"/>
        <w:jc w:val="both"/>
        <w:rPr>
          <w:rFonts w:ascii="Arial" w:hAnsi="Arial" w:cs="Arial"/>
        </w:rPr>
      </w:pPr>
      <w:r w:rsidRPr="001453C0">
        <w:rPr>
          <w:rFonts w:ascii="Arial" w:hAnsi="Arial" w:cs="Arial"/>
        </w:rPr>
        <w:t>- Физические лица имеющие 3 и более детей до 16 лет.</w:t>
      </w:r>
    </w:p>
    <w:p w:rsidR="00604436" w:rsidRPr="001453C0" w:rsidRDefault="00604436" w:rsidP="00604436">
      <w:pPr>
        <w:jc w:val="both"/>
        <w:rPr>
          <w:rFonts w:ascii="Arial" w:hAnsi="Arial" w:cs="Arial"/>
        </w:rPr>
      </w:pPr>
      <w:r w:rsidRPr="001453C0">
        <w:rPr>
          <w:rFonts w:ascii="Arial" w:hAnsi="Arial" w:cs="Arial"/>
        </w:rPr>
        <w:t xml:space="preserve"> В случае возникновения (прекращения) у налогоплательщиков в течении налогового периода права на налоговую льготу исчисление суммы налога в отношении земельного участка, по которому предоставляется право на </w:t>
      </w:r>
      <w:proofErr w:type="gramStart"/>
      <w:r w:rsidRPr="001453C0">
        <w:rPr>
          <w:rFonts w:ascii="Arial" w:hAnsi="Arial" w:cs="Arial"/>
        </w:rPr>
        <w:t>налоговую  льготу</w:t>
      </w:r>
      <w:proofErr w:type="gramEnd"/>
      <w:r w:rsidRPr="001453C0">
        <w:rPr>
          <w:rFonts w:ascii="Arial" w:hAnsi="Arial" w:cs="Arial"/>
        </w:rPr>
        <w:t>, производится с учетом коэффициента, определяемого как отношение числа полных месяцев, в течении которых отсутствует налоговая льгота, к числу календарных месяцев в налоговом периоде. При этом месяц возникновения права на налоговую льготу, а также месяц прекращения указанного права принимается за полный месяц.</w:t>
      </w:r>
    </w:p>
    <w:p w:rsidR="00604436" w:rsidRPr="001453C0" w:rsidRDefault="00604436" w:rsidP="00604436">
      <w:pPr>
        <w:shd w:val="clear" w:color="auto" w:fill="FFFFFF"/>
        <w:spacing w:after="144" w:line="242" w:lineRule="atLeast"/>
        <w:contextualSpacing/>
        <w:jc w:val="both"/>
        <w:outlineLvl w:val="0"/>
        <w:rPr>
          <w:rFonts w:ascii="Arial" w:hAnsi="Arial" w:cs="Arial"/>
          <w:shd w:val="clear" w:color="auto" w:fill="FFFFFF"/>
        </w:rPr>
      </w:pPr>
      <w:r w:rsidRPr="001453C0">
        <w:rPr>
          <w:rFonts w:ascii="Arial" w:hAnsi="Arial" w:cs="Arial"/>
        </w:rPr>
        <w:t>3.</w:t>
      </w:r>
      <w:r w:rsidRPr="001453C0">
        <w:rPr>
          <w:rFonts w:ascii="Arial" w:hAnsi="Arial" w:cs="Arial"/>
          <w:shd w:val="clear" w:color="auto" w:fill="FFFFFF"/>
        </w:rPr>
        <w:t xml:space="preserve"> Опубликовать настоящее </w:t>
      </w:r>
      <w:proofErr w:type="gramStart"/>
      <w:r w:rsidRPr="001453C0">
        <w:rPr>
          <w:rFonts w:ascii="Arial" w:hAnsi="Arial" w:cs="Arial"/>
          <w:shd w:val="clear" w:color="auto" w:fill="FFFFFF"/>
        </w:rPr>
        <w:t>решение  в</w:t>
      </w:r>
      <w:proofErr w:type="gramEnd"/>
      <w:r w:rsidRPr="001453C0">
        <w:rPr>
          <w:rFonts w:ascii="Arial" w:hAnsi="Arial" w:cs="Arial"/>
          <w:shd w:val="clear" w:color="auto" w:fill="FFFFFF"/>
        </w:rPr>
        <w:t xml:space="preserve"> периодическом печатном издании «Вестнике  Дивинского сельсовета» и разметить на официальном сайте администрации Дивинского сельсовета.</w:t>
      </w:r>
    </w:p>
    <w:p w:rsidR="00604436" w:rsidRPr="001453C0" w:rsidRDefault="00604436" w:rsidP="00604436">
      <w:pPr>
        <w:shd w:val="clear" w:color="auto" w:fill="FFFFFF"/>
        <w:spacing w:after="144" w:line="242" w:lineRule="atLeast"/>
        <w:contextualSpacing/>
        <w:jc w:val="both"/>
        <w:outlineLvl w:val="0"/>
        <w:rPr>
          <w:rFonts w:ascii="Arial" w:hAnsi="Arial" w:cs="Arial"/>
        </w:rPr>
      </w:pPr>
      <w:r w:rsidRPr="001453C0">
        <w:rPr>
          <w:rFonts w:ascii="Arial" w:hAnsi="Arial" w:cs="Arial"/>
          <w:shd w:val="clear" w:color="auto" w:fill="FFFFFF"/>
        </w:rPr>
        <w:t xml:space="preserve">4.Решение вступает в </w:t>
      </w:r>
      <w:proofErr w:type="gramStart"/>
      <w:r w:rsidRPr="001453C0">
        <w:rPr>
          <w:rFonts w:ascii="Arial" w:hAnsi="Arial" w:cs="Arial"/>
          <w:shd w:val="clear" w:color="auto" w:fill="FFFFFF"/>
        </w:rPr>
        <w:t>силу  ранее</w:t>
      </w:r>
      <w:proofErr w:type="gramEnd"/>
      <w:r w:rsidRPr="001453C0">
        <w:rPr>
          <w:rFonts w:ascii="Arial" w:hAnsi="Arial" w:cs="Arial"/>
          <w:shd w:val="clear" w:color="auto" w:fill="FFFFFF"/>
        </w:rPr>
        <w:t xml:space="preserve"> чем по истечении одного месяца со дня его официального опубликования и не ранее 1-го числа очередного налогового периода.</w:t>
      </w:r>
    </w:p>
    <w:p w:rsidR="00604436" w:rsidRPr="001453C0" w:rsidRDefault="00604436" w:rsidP="00604436">
      <w:pPr>
        <w:jc w:val="both"/>
        <w:rPr>
          <w:rFonts w:ascii="Arial" w:hAnsi="Arial" w:cs="Arial"/>
        </w:rPr>
      </w:pPr>
      <w:r w:rsidRPr="001453C0">
        <w:rPr>
          <w:rFonts w:ascii="Arial" w:hAnsi="Arial" w:cs="Arial"/>
        </w:rPr>
        <w:t xml:space="preserve">5. Со дня вступления в силу настоящего решения признать утратившими силу </w:t>
      </w:r>
      <w:proofErr w:type="gramStart"/>
      <w:r w:rsidRPr="001453C0">
        <w:rPr>
          <w:rFonts w:ascii="Arial" w:hAnsi="Arial" w:cs="Arial"/>
        </w:rPr>
        <w:t>решение  №</w:t>
      </w:r>
      <w:proofErr w:type="gramEnd"/>
      <w:r w:rsidRPr="001453C0">
        <w:rPr>
          <w:rFonts w:ascii="Arial" w:hAnsi="Arial" w:cs="Arial"/>
        </w:rPr>
        <w:t xml:space="preserve"> 140 от 28.06.2018 года 35-ой сессии 5 созыва. </w:t>
      </w:r>
    </w:p>
    <w:p w:rsidR="00604436" w:rsidRPr="001453C0" w:rsidRDefault="00604436" w:rsidP="00604436">
      <w:pPr>
        <w:ind w:left="225"/>
        <w:jc w:val="both"/>
        <w:rPr>
          <w:rFonts w:ascii="Arial" w:hAnsi="Arial" w:cs="Arial"/>
        </w:rPr>
      </w:pPr>
    </w:p>
    <w:p w:rsidR="00604436" w:rsidRPr="001453C0" w:rsidRDefault="00604436" w:rsidP="00604436">
      <w:pPr>
        <w:ind w:left="225"/>
        <w:jc w:val="both"/>
        <w:rPr>
          <w:rFonts w:ascii="Arial" w:hAnsi="Arial" w:cs="Arial"/>
        </w:rPr>
      </w:pPr>
    </w:p>
    <w:p w:rsidR="00604436" w:rsidRPr="001453C0" w:rsidRDefault="00604436" w:rsidP="00604436">
      <w:pPr>
        <w:ind w:left="225"/>
        <w:jc w:val="both"/>
        <w:rPr>
          <w:rFonts w:ascii="Arial" w:hAnsi="Arial" w:cs="Arial"/>
        </w:rPr>
      </w:pPr>
    </w:p>
    <w:tbl>
      <w:tblPr>
        <w:tblW w:w="9747" w:type="dxa"/>
        <w:tblLook w:val="00A0" w:firstRow="1" w:lastRow="0" w:firstColumn="1" w:lastColumn="0" w:noHBand="0" w:noVBand="0"/>
      </w:tblPr>
      <w:tblGrid>
        <w:gridCol w:w="4644"/>
        <w:gridCol w:w="567"/>
        <w:gridCol w:w="4536"/>
      </w:tblGrid>
      <w:tr w:rsidR="00604436" w:rsidRPr="001453C0" w:rsidTr="00604436">
        <w:tc>
          <w:tcPr>
            <w:tcW w:w="4644" w:type="dxa"/>
            <w:hideMark/>
          </w:tcPr>
          <w:p w:rsidR="00604436" w:rsidRPr="001453C0" w:rsidRDefault="00604436">
            <w:pPr>
              <w:spacing w:line="256" w:lineRule="auto"/>
              <w:rPr>
                <w:rFonts w:ascii="Arial" w:hAnsi="Arial" w:cs="Arial"/>
                <w:color w:val="000000"/>
                <w:lang w:eastAsia="en-US"/>
              </w:rPr>
            </w:pPr>
            <w:r w:rsidRPr="001453C0">
              <w:rPr>
                <w:rFonts w:ascii="Arial" w:hAnsi="Arial" w:cs="Arial"/>
                <w:lang w:eastAsia="en-US"/>
              </w:rPr>
              <w:t xml:space="preserve">Глава Дивинского сельсовета                                                    </w:t>
            </w:r>
            <w:r w:rsidRPr="001453C0">
              <w:rPr>
                <w:rFonts w:ascii="Arial" w:hAnsi="Arial" w:cs="Arial"/>
                <w:snapToGrid w:val="0"/>
                <w:lang w:eastAsia="en-US"/>
              </w:rPr>
              <w:t xml:space="preserve">               </w:t>
            </w:r>
            <w:proofErr w:type="spellStart"/>
            <w:r w:rsidRPr="001453C0">
              <w:rPr>
                <w:rFonts w:ascii="Arial" w:hAnsi="Arial" w:cs="Arial"/>
                <w:lang w:eastAsia="en-US"/>
              </w:rPr>
              <w:t>Болотнинского</w:t>
            </w:r>
            <w:proofErr w:type="spellEnd"/>
            <w:r w:rsidRPr="001453C0">
              <w:rPr>
                <w:rFonts w:ascii="Arial" w:hAnsi="Arial" w:cs="Arial"/>
                <w:lang w:eastAsia="en-US"/>
              </w:rPr>
              <w:t xml:space="preserve"> района</w:t>
            </w:r>
            <w:r w:rsidRPr="001453C0">
              <w:rPr>
                <w:rFonts w:ascii="Arial" w:hAnsi="Arial" w:cs="Arial"/>
                <w:snapToGrid w:val="0"/>
                <w:lang w:eastAsia="en-US"/>
              </w:rPr>
              <w:t xml:space="preserve">                                                                                  </w:t>
            </w:r>
            <w:r w:rsidRPr="001453C0">
              <w:rPr>
                <w:rFonts w:ascii="Arial" w:hAnsi="Arial" w:cs="Arial"/>
                <w:lang w:eastAsia="en-US"/>
              </w:rPr>
              <w:t xml:space="preserve">Новосибирской области                                                            </w:t>
            </w:r>
          </w:p>
        </w:tc>
        <w:tc>
          <w:tcPr>
            <w:tcW w:w="567" w:type="dxa"/>
          </w:tcPr>
          <w:p w:rsidR="00604436" w:rsidRPr="001453C0" w:rsidRDefault="00604436">
            <w:pPr>
              <w:spacing w:line="256" w:lineRule="auto"/>
              <w:jc w:val="both"/>
              <w:rPr>
                <w:rFonts w:ascii="Arial" w:hAnsi="Arial" w:cs="Arial"/>
                <w:color w:val="000000"/>
                <w:lang w:eastAsia="en-US"/>
              </w:rPr>
            </w:pPr>
          </w:p>
        </w:tc>
        <w:tc>
          <w:tcPr>
            <w:tcW w:w="4536" w:type="dxa"/>
            <w:hideMark/>
          </w:tcPr>
          <w:p w:rsidR="00604436" w:rsidRPr="001453C0" w:rsidRDefault="00604436">
            <w:pPr>
              <w:pStyle w:val="a5"/>
              <w:spacing w:line="256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1453C0">
              <w:rPr>
                <w:rFonts w:ascii="Arial" w:hAnsi="Arial" w:cs="Arial"/>
                <w:sz w:val="24"/>
                <w:szCs w:val="24"/>
              </w:rPr>
              <w:t>Председатель Совета депутатов</w:t>
            </w:r>
          </w:p>
          <w:p w:rsidR="00604436" w:rsidRPr="001453C0" w:rsidRDefault="00604436">
            <w:pPr>
              <w:pStyle w:val="a5"/>
              <w:spacing w:line="256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1453C0">
              <w:rPr>
                <w:rFonts w:ascii="Arial" w:hAnsi="Arial" w:cs="Arial"/>
                <w:sz w:val="24"/>
                <w:szCs w:val="24"/>
              </w:rPr>
              <w:t>Дивинского сельсовета</w:t>
            </w:r>
          </w:p>
          <w:p w:rsidR="00604436" w:rsidRPr="001453C0" w:rsidRDefault="00604436">
            <w:pPr>
              <w:pStyle w:val="a5"/>
              <w:spacing w:line="256" w:lineRule="auto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1453C0">
              <w:rPr>
                <w:rFonts w:ascii="Arial" w:hAnsi="Arial" w:cs="Arial"/>
                <w:sz w:val="24"/>
                <w:szCs w:val="24"/>
              </w:rPr>
              <w:t>Болотнинского</w:t>
            </w:r>
            <w:proofErr w:type="spellEnd"/>
            <w:r w:rsidRPr="001453C0">
              <w:rPr>
                <w:rFonts w:ascii="Arial" w:hAnsi="Arial" w:cs="Arial"/>
                <w:sz w:val="24"/>
                <w:szCs w:val="24"/>
              </w:rPr>
              <w:t xml:space="preserve"> района                                                             </w:t>
            </w:r>
          </w:p>
          <w:p w:rsidR="00604436" w:rsidRPr="001453C0" w:rsidRDefault="00604436">
            <w:pPr>
              <w:spacing w:line="256" w:lineRule="auto"/>
              <w:jc w:val="both"/>
              <w:rPr>
                <w:rFonts w:ascii="Arial" w:hAnsi="Arial" w:cs="Arial"/>
                <w:color w:val="000000"/>
                <w:lang w:eastAsia="en-US"/>
              </w:rPr>
            </w:pPr>
            <w:r w:rsidRPr="001453C0">
              <w:rPr>
                <w:rFonts w:ascii="Arial" w:hAnsi="Arial" w:cs="Arial"/>
                <w:lang w:eastAsia="en-US"/>
              </w:rPr>
              <w:t xml:space="preserve">Новосибирской области                                                            </w:t>
            </w:r>
          </w:p>
        </w:tc>
      </w:tr>
      <w:tr w:rsidR="00604436" w:rsidRPr="001453C0" w:rsidTr="00604436">
        <w:tc>
          <w:tcPr>
            <w:tcW w:w="4644" w:type="dxa"/>
            <w:hideMark/>
          </w:tcPr>
          <w:p w:rsidR="00604436" w:rsidRPr="001453C0" w:rsidRDefault="00604436">
            <w:pPr>
              <w:spacing w:line="256" w:lineRule="auto"/>
              <w:jc w:val="both"/>
              <w:rPr>
                <w:rFonts w:ascii="Arial" w:hAnsi="Arial" w:cs="Arial"/>
                <w:color w:val="000000"/>
                <w:lang w:eastAsia="en-US"/>
              </w:rPr>
            </w:pPr>
            <w:r w:rsidRPr="001453C0">
              <w:rPr>
                <w:rFonts w:ascii="Arial" w:hAnsi="Arial" w:cs="Arial"/>
                <w:color w:val="000000"/>
                <w:lang w:eastAsia="en-US"/>
              </w:rPr>
              <w:t>___________ Е.А. Литвинова</w:t>
            </w:r>
          </w:p>
        </w:tc>
        <w:tc>
          <w:tcPr>
            <w:tcW w:w="567" w:type="dxa"/>
          </w:tcPr>
          <w:p w:rsidR="00604436" w:rsidRPr="001453C0" w:rsidRDefault="00604436">
            <w:pPr>
              <w:spacing w:line="256" w:lineRule="auto"/>
              <w:jc w:val="both"/>
              <w:rPr>
                <w:rFonts w:ascii="Arial" w:hAnsi="Arial" w:cs="Arial"/>
                <w:color w:val="000000"/>
                <w:lang w:eastAsia="en-US"/>
              </w:rPr>
            </w:pPr>
          </w:p>
        </w:tc>
        <w:tc>
          <w:tcPr>
            <w:tcW w:w="4536" w:type="dxa"/>
          </w:tcPr>
          <w:p w:rsidR="00604436" w:rsidRPr="001453C0" w:rsidRDefault="00604436">
            <w:pPr>
              <w:spacing w:line="256" w:lineRule="auto"/>
              <w:jc w:val="both"/>
              <w:rPr>
                <w:rFonts w:ascii="Arial" w:hAnsi="Arial" w:cs="Arial"/>
                <w:color w:val="000000"/>
                <w:lang w:eastAsia="en-US"/>
              </w:rPr>
            </w:pPr>
            <w:r w:rsidRPr="001453C0">
              <w:rPr>
                <w:rFonts w:ascii="Arial" w:hAnsi="Arial" w:cs="Arial"/>
                <w:color w:val="000000"/>
                <w:lang w:eastAsia="en-US"/>
              </w:rPr>
              <w:t xml:space="preserve">____________ </w:t>
            </w:r>
            <w:r w:rsidR="004A5A71" w:rsidRPr="001453C0">
              <w:rPr>
                <w:rFonts w:ascii="Arial" w:hAnsi="Arial" w:cs="Arial"/>
                <w:color w:val="000000"/>
                <w:lang w:eastAsia="en-US"/>
              </w:rPr>
              <w:t>Е.С. Филатов.</w:t>
            </w:r>
          </w:p>
          <w:p w:rsidR="00604436" w:rsidRPr="001453C0" w:rsidRDefault="00604436">
            <w:pPr>
              <w:spacing w:line="256" w:lineRule="auto"/>
              <w:jc w:val="both"/>
              <w:rPr>
                <w:rFonts w:ascii="Arial" w:hAnsi="Arial" w:cs="Arial"/>
                <w:color w:val="000000"/>
                <w:lang w:eastAsia="en-US"/>
              </w:rPr>
            </w:pPr>
          </w:p>
          <w:p w:rsidR="00604436" w:rsidRPr="001453C0" w:rsidRDefault="00604436">
            <w:pPr>
              <w:spacing w:line="256" w:lineRule="auto"/>
              <w:jc w:val="both"/>
              <w:rPr>
                <w:rFonts w:ascii="Arial" w:hAnsi="Arial" w:cs="Arial"/>
                <w:color w:val="000000"/>
                <w:lang w:eastAsia="en-US"/>
              </w:rPr>
            </w:pPr>
          </w:p>
          <w:p w:rsidR="00604436" w:rsidRPr="001453C0" w:rsidRDefault="00604436">
            <w:pPr>
              <w:spacing w:line="256" w:lineRule="auto"/>
              <w:jc w:val="both"/>
              <w:rPr>
                <w:rFonts w:ascii="Arial" w:hAnsi="Arial" w:cs="Arial"/>
                <w:color w:val="000000"/>
                <w:lang w:eastAsia="en-US"/>
              </w:rPr>
            </w:pPr>
          </w:p>
          <w:p w:rsidR="00604436" w:rsidRPr="001453C0" w:rsidRDefault="00604436">
            <w:pPr>
              <w:spacing w:line="256" w:lineRule="auto"/>
              <w:jc w:val="both"/>
              <w:rPr>
                <w:rFonts w:ascii="Arial" w:hAnsi="Arial" w:cs="Arial"/>
                <w:color w:val="000000"/>
                <w:lang w:eastAsia="en-US"/>
              </w:rPr>
            </w:pPr>
          </w:p>
          <w:p w:rsidR="00604436" w:rsidRPr="001453C0" w:rsidRDefault="00604436">
            <w:pPr>
              <w:spacing w:line="256" w:lineRule="auto"/>
              <w:jc w:val="both"/>
              <w:rPr>
                <w:rFonts w:ascii="Arial" w:hAnsi="Arial" w:cs="Arial"/>
                <w:color w:val="000000"/>
                <w:lang w:eastAsia="en-US"/>
              </w:rPr>
            </w:pPr>
          </w:p>
          <w:p w:rsidR="00604436" w:rsidRPr="001453C0" w:rsidRDefault="00604436">
            <w:pPr>
              <w:spacing w:line="256" w:lineRule="auto"/>
              <w:jc w:val="both"/>
              <w:rPr>
                <w:rFonts w:ascii="Arial" w:hAnsi="Arial" w:cs="Arial"/>
                <w:color w:val="000000"/>
                <w:lang w:eastAsia="en-US"/>
              </w:rPr>
            </w:pPr>
          </w:p>
          <w:p w:rsidR="00604436" w:rsidRPr="001453C0" w:rsidRDefault="00604436">
            <w:pPr>
              <w:spacing w:line="256" w:lineRule="auto"/>
              <w:jc w:val="both"/>
              <w:rPr>
                <w:rFonts w:ascii="Arial" w:hAnsi="Arial" w:cs="Arial"/>
                <w:color w:val="000000"/>
                <w:lang w:eastAsia="en-US"/>
              </w:rPr>
            </w:pPr>
          </w:p>
        </w:tc>
      </w:tr>
    </w:tbl>
    <w:p w:rsidR="00604436" w:rsidRPr="001453C0" w:rsidRDefault="00604436" w:rsidP="001453C0">
      <w:pPr>
        <w:rPr>
          <w:rFonts w:ascii="Arial" w:hAnsi="Arial" w:cs="Arial"/>
        </w:rPr>
      </w:pPr>
      <w:r w:rsidRPr="001453C0">
        <w:rPr>
          <w:rFonts w:ascii="Arial" w:hAnsi="Arial" w:cs="Arial"/>
        </w:rPr>
        <w:lastRenderedPageBreak/>
        <w:t xml:space="preserve">  </w:t>
      </w:r>
    </w:p>
    <w:p w:rsidR="00604436" w:rsidRPr="001453C0" w:rsidRDefault="00604436" w:rsidP="00604436">
      <w:pPr>
        <w:jc w:val="right"/>
        <w:rPr>
          <w:rFonts w:ascii="Arial" w:hAnsi="Arial" w:cs="Arial"/>
        </w:rPr>
      </w:pPr>
      <w:r w:rsidRPr="001453C0">
        <w:rPr>
          <w:rFonts w:ascii="Arial" w:hAnsi="Arial" w:cs="Arial"/>
        </w:rPr>
        <w:t xml:space="preserve">                                  ПРИЛОЖЕНИЕ №1</w:t>
      </w:r>
    </w:p>
    <w:p w:rsidR="00604436" w:rsidRPr="001453C0" w:rsidRDefault="00604436" w:rsidP="00604436">
      <w:pPr>
        <w:ind w:left="765"/>
        <w:jc w:val="right"/>
        <w:rPr>
          <w:rFonts w:ascii="Arial" w:hAnsi="Arial" w:cs="Arial"/>
        </w:rPr>
      </w:pPr>
      <w:r w:rsidRPr="001453C0">
        <w:rPr>
          <w:rFonts w:ascii="Arial" w:hAnsi="Arial" w:cs="Arial"/>
        </w:rPr>
        <w:t xml:space="preserve">                                                          к решению </w:t>
      </w:r>
      <w:proofErr w:type="gramStart"/>
      <w:r w:rsidRPr="001453C0">
        <w:rPr>
          <w:rFonts w:ascii="Arial" w:hAnsi="Arial" w:cs="Arial"/>
        </w:rPr>
        <w:t xml:space="preserve">№ </w:t>
      </w:r>
      <w:r w:rsidR="004372F9" w:rsidRPr="001453C0">
        <w:rPr>
          <w:rFonts w:ascii="Arial" w:hAnsi="Arial" w:cs="Arial"/>
        </w:rPr>
        <w:t xml:space="preserve"> 40</w:t>
      </w:r>
      <w:proofErr w:type="gramEnd"/>
      <w:r w:rsidR="004372F9" w:rsidRPr="001453C0">
        <w:rPr>
          <w:rFonts w:ascii="Arial" w:hAnsi="Arial" w:cs="Arial"/>
        </w:rPr>
        <w:t xml:space="preserve">   </w:t>
      </w:r>
    </w:p>
    <w:p w:rsidR="00604436" w:rsidRPr="001453C0" w:rsidRDefault="00604436" w:rsidP="00604436">
      <w:pPr>
        <w:ind w:left="765"/>
        <w:jc w:val="right"/>
        <w:rPr>
          <w:rFonts w:ascii="Arial" w:hAnsi="Arial" w:cs="Arial"/>
        </w:rPr>
      </w:pPr>
      <w:r w:rsidRPr="001453C0">
        <w:rPr>
          <w:rFonts w:ascii="Arial" w:hAnsi="Arial" w:cs="Arial"/>
        </w:rPr>
        <w:t xml:space="preserve">                                                         </w:t>
      </w:r>
      <w:proofErr w:type="gramStart"/>
      <w:r w:rsidR="004372F9" w:rsidRPr="001453C0">
        <w:rPr>
          <w:rFonts w:ascii="Arial" w:hAnsi="Arial" w:cs="Arial"/>
        </w:rPr>
        <w:t xml:space="preserve">8 </w:t>
      </w:r>
      <w:r w:rsidRPr="001453C0">
        <w:rPr>
          <w:rFonts w:ascii="Arial" w:hAnsi="Arial" w:cs="Arial"/>
        </w:rPr>
        <w:t xml:space="preserve"> -</w:t>
      </w:r>
      <w:proofErr w:type="gramEnd"/>
      <w:r w:rsidRPr="001453C0">
        <w:rPr>
          <w:rFonts w:ascii="Arial" w:hAnsi="Arial" w:cs="Arial"/>
        </w:rPr>
        <w:t xml:space="preserve"> сессии  </w:t>
      </w:r>
    </w:p>
    <w:p w:rsidR="00604436" w:rsidRPr="001453C0" w:rsidRDefault="00604436" w:rsidP="00604436">
      <w:pPr>
        <w:ind w:left="765"/>
        <w:jc w:val="right"/>
        <w:rPr>
          <w:rFonts w:ascii="Arial" w:hAnsi="Arial" w:cs="Arial"/>
        </w:rPr>
      </w:pPr>
      <w:r w:rsidRPr="001453C0">
        <w:rPr>
          <w:rFonts w:ascii="Arial" w:hAnsi="Arial" w:cs="Arial"/>
        </w:rPr>
        <w:t xml:space="preserve">                                                          </w:t>
      </w:r>
      <w:proofErr w:type="gramStart"/>
      <w:r w:rsidR="004372F9" w:rsidRPr="001453C0">
        <w:rPr>
          <w:rFonts w:ascii="Arial" w:hAnsi="Arial" w:cs="Arial"/>
        </w:rPr>
        <w:t xml:space="preserve">Шестого </w:t>
      </w:r>
      <w:r w:rsidRPr="001453C0">
        <w:rPr>
          <w:rFonts w:ascii="Arial" w:hAnsi="Arial" w:cs="Arial"/>
        </w:rPr>
        <w:t xml:space="preserve"> созыва</w:t>
      </w:r>
      <w:proofErr w:type="gramEnd"/>
    </w:p>
    <w:p w:rsidR="00604436" w:rsidRPr="001453C0" w:rsidRDefault="00604436" w:rsidP="00604436">
      <w:pPr>
        <w:ind w:left="765"/>
        <w:jc w:val="right"/>
        <w:rPr>
          <w:rFonts w:ascii="Arial" w:hAnsi="Arial" w:cs="Arial"/>
        </w:rPr>
      </w:pPr>
      <w:r w:rsidRPr="001453C0">
        <w:rPr>
          <w:rFonts w:ascii="Arial" w:hAnsi="Arial" w:cs="Arial"/>
        </w:rPr>
        <w:t xml:space="preserve">                                                          Совета депутатов Дивинского                         </w:t>
      </w:r>
    </w:p>
    <w:p w:rsidR="00604436" w:rsidRPr="001453C0" w:rsidRDefault="00604436" w:rsidP="00604436">
      <w:pPr>
        <w:ind w:left="765"/>
        <w:jc w:val="right"/>
        <w:rPr>
          <w:rFonts w:ascii="Arial" w:hAnsi="Arial" w:cs="Arial"/>
        </w:rPr>
      </w:pPr>
      <w:r w:rsidRPr="001453C0">
        <w:rPr>
          <w:rFonts w:ascii="Arial" w:hAnsi="Arial" w:cs="Arial"/>
        </w:rPr>
        <w:t xml:space="preserve">                                                          сельсовета</w:t>
      </w:r>
    </w:p>
    <w:p w:rsidR="00604436" w:rsidRPr="001453C0" w:rsidRDefault="00604436" w:rsidP="00604436">
      <w:pPr>
        <w:ind w:left="765"/>
        <w:jc w:val="right"/>
        <w:rPr>
          <w:rFonts w:ascii="Arial" w:hAnsi="Arial" w:cs="Arial"/>
        </w:rPr>
      </w:pPr>
      <w:r w:rsidRPr="001453C0">
        <w:rPr>
          <w:rFonts w:ascii="Arial" w:hAnsi="Arial" w:cs="Arial"/>
        </w:rPr>
        <w:t xml:space="preserve">                                                          </w:t>
      </w:r>
      <w:proofErr w:type="spellStart"/>
      <w:r w:rsidRPr="001453C0">
        <w:rPr>
          <w:rFonts w:ascii="Arial" w:hAnsi="Arial" w:cs="Arial"/>
        </w:rPr>
        <w:t>Болотнинского</w:t>
      </w:r>
      <w:proofErr w:type="spellEnd"/>
      <w:r w:rsidRPr="001453C0">
        <w:rPr>
          <w:rFonts w:ascii="Arial" w:hAnsi="Arial" w:cs="Arial"/>
        </w:rPr>
        <w:t xml:space="preserve"> района</w:t>
      </w:r>
    </w:p>
    <w:p w:rsidR="00604436" w:rsidRPr="001453C0" w:rsidRDefault="00604436" w:rsidP="00604436">
      <w:pPr>
        <w:ind w:left="765"/>
        <w:jc w:val="right"/>
        <w:rPr>
          <w:rFonts w:ascii="Arial" w:hAnsi="Arial" w:cs="Arial"/>
        </w:rPr>
      </w:pPr>
      <w:r w:rsidRPr="001453C0">
        <w:rPr>
          <w:rFonts w:ascii="Arial" w:hAnsi="Arial" w:cs="Arial"/>
        </w:rPr>
        <w:t xml:space="preserve">                                                          Новосибирской области</w:t>
      </w:r>
    </w:p>
    <w:p w:rsidR="00604436" w:rsidRPr="001453C0" w:rsidRDefault="00604436" w:rsidP="00604436">
      <w:pPr>
        <w:ind w:left="765"/>
        <w:jc w:val="right"/>
        <w:rPr>
          <w:rFonts w:ascii="Arial" w:hAnsi="Arial" w:cs="Arial"/>
        </w:rPr>
      </w:pPr>
      <w:r w:rsidRPr="001453C0">
        <w:rPr>
          <w:rFonts w:ascii="Arial" w:hAnsi="Arial" w:cs="Arial"/>
        </w:rPr>
        <w:t xml:space="preserve">                                                          от </w:t>
      </w:r>
      <w:proofErr w:type="gramStart"/>
      <w:r w:rsidR="004372F9" w:rsidRPr="001453C0">
        <w:rPr>
          <w:rFonts w:ascii="Arial" w:hAnsi="Arial" w:cs="Arial"/>
        </w:rPr>
        <w:t>23.09.</w:t>
      </w:r>
      <w:r w:rsidRPr="001453C0">
        <w:rPr>
          <w:rFonts w:ascii="Arial" w:hAnsi="Arial" w:cs="Arial"/>
        </w:rPr>
        <w:t>.</w:t>
      </w:r>
      <w:proofErr w:type="gramEnd"/>
      <w:r w:rsidRPr="001453C0">
        <w:rPr>
          <w:rFonts w:ascii="Arial" w:hAnsi="Arial" w:cs="Arial"/>
        </w:rPr>
        <w:t>2021г.</w:t>
      </w:r>
    </w:p>
    <w:p w:rsidR="00604436" w:rsidRPr="001453C0" w:rsidRDefault="00604436" w:rsidP="00604436">
      <w:pPr>
        <w:ind w:left="765"/>
        <w:jc w:val="both"/>
        <w:rPr>
          <w:rFonts w:ascii="Arial" w:hAnsi="Arial" w:cs="Arial"/>
        </w:rPr>
      </w:pPr>
    </w:p>
    <w:p w:rsidR="00604436" w:rsidRPr="001453C0" w:rsidRDefault="00604436" w:rsidP="00604436">
      <w:pPr>
        <w:ind w:left="765"/>
        <w:jc w:val="both"/>
        <w:rPr>
          <w:rFonts w:ascii="Arial" w:hAnsi="Arial" w:cs="Arial"/>
        </w:rPr>
      </w:pPr>
    </w:p>
    <w:p w:rsidR="00604436" w:rsidRPr="001453C0" w:rsidRDefault="00604436" w:rsidP="00604436">
      <w:pPr>
        <w:ind w:left="765"/>
        <w:jc w:val="both"/>
        <w:rPr>
          <w:rFonts w:ascii="Arial" w:hAnsi="Arial" w:cs="Arial"/>
        </w:rPr>
      </w:pPr>
    </w:p>
    <w:p w:rsidR="00604436" w:rsidRPr="001453C0" w:rsidRDefault="00604436" w:rsidP="00604436">
      <w:pPr>
        <w:ind w:left="765"/>
        <w:jc w:val="center"/>
        <w:rPr>
          <w:rFonts w:ascii="Arial" w:hAnsi="Arial" w:cs="Arial"/>
        </w:rPr>
      </w:pPr>
      <w:proofErr w:type="gramStart"/>
      <w:r w:rsidRPr="001453C0">
        <w:rPr>
          <w:rFonts w:ascii="Arial" w:hAnsi="Arial" w:cs="Arial"/>
        </w:rPr>
        <w:t>СТАВКИ  ЗЕМЕЛЬНОГО</w:t>
      </w:r>
      <w:proofErr w:type="gramEnd"/>
      <w:r w:rsidRPr="001453C0">
        <w:rPr>
          <w:rFonts w:ascii="Arial" w:hAnsi="Arial" w:cs="Arial"/>
        </w:rPr>
        <w:t xml:space="preserve">  НАЛОГА</w:t>
      </w:r>
    </w:p>
    <w:p w:rsidR="00604436" w:rsidRPr="001453C0" w:rsidRDefault="00604436" w:rsidP="00604436">
      <w:pPr>
        <w:ind w:left="765"/>
        <w:jc w:val="center"/>
        <w:rPr>
          <w:rFonts w:ascii="Arial" w:hAnsi="Arial" w:cs="Arial"/>
        </w:rPr>
      </w:pPr>
    </w:p>
    <w:tbl>
      <w:tblPr>
        <w:tblW w:w="980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42"/>
        <w:gridCol w:w="6804"/>
        <w:gridCol w:w="1761"/>
      </w:tblGrid>
      <w:tr w:rsidR="00604436" w:rsidRPr="001453C0" w:rsidTr="00604436">
        <w:trPr>
          <w:jc w:val="center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4436" w:rsidRPr="001453C0" w:rsidRDefault="00604436">
            <w:pPr>
              <w:spacing w:line="256" w:lineRule="auto"/>
              <w:jc w:val="center"/>
              <w:rPr>
                <w:rFonts w:ascii="Arial" w:hAnsi="Arial" w:cs="Arial"/>
                <w:lang w:eastAsia="en-US"/>
              </w:rPr>
            </w:pPr>
            <w:r w:rsidRPr="001453C0">
              <w:rPr>
                <w:rFonts w:ascii="Arial" w:hAnsi="Arial" w:cs="Arial"/>
                <w:lang w:eastAsia="en-US"/>
              </w:rPr>
              <w:t>№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4436" w:rsidRPr="001453C0" w:rsidRDefault="00604436">
            <w:pPr>
              <w:spacing w:line="256" w:lineRule="auto"/>
              <w:rPr>
                <w:rFonts w:ascii="Arial" w:hAnsi="Arial" w:cs="Arial"/>
                <w:lang w:eastAsia="en-US"/>
              </w:rPr>
            </w:pPr>
            <w:r w:rsidRPr="001453C0">
              <w:rPr>
                <w:rFonts w:ascii="Arial" w:hAnsi="Arial" w:cs="Arial"/>
                <w:lang w:eastAsia="en-US"/>
              </w:rPr>
              <w:t>Категория земель и (или) разрешенное использование земельного участка</w:t>
            </w:r>
          </w:p>
        </w:tc>
        <w:tc>
          <w:tcPr>
            <w:tcW w:w="1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4436" w:rsidRPr="001453C0" w:rsidRDefault="00604436">
            <w:pPr>
              <w:spacing w:line="256" w:lineRule="auto"/>
              <w:rPr>
                <w:rFonts w:ascii="Arial" w:hAnsi="Arial" w:cs="Arial"/>
                <w:lang w:eastAsia="en-US"/>
              </w:rPr>
            </w:pPr>
            <w:r w:rsidRPr="001453C0">
              <w:rPr>
                <w:rFonts w:ascii="Arial" w:hAnsi="Arial" w:cs="Arial"/>
                <w:lang w:eastAsia="en-US"/>
              </w:rPr>
              <w:t>Налоговая ставка в %</w:t>
            </w:r>
          </w:p>
        </w:tc>
      </w:tr>
      <w:tr w:rsidR="00604436" w:rsidRPr="001453C0" w:rsidTr="00604436">
        <w:trPr>
          <w:jc w:val="center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4436" w:rsidRPr="001453C0" w:rsidRDefault="00604436">
            <w:pPr>
              <w:spacing w:line="256" w:lineRule="auto"/>
              <w:jc w:val="center"/>
              <w:rPr>
                <w:rFonts w:ascii="Arial" w:hAnsi="Arial" w:cs="Arial"/>
                <w:lang w:eastAsia="en-US"/>
              </w:rPr>
            </w:pPr>
            <w:r w:rsidRPr="001453C0">
              <w:rPr>
                <w:rFonts w:ascii="Arial" w:hAnsi="Arial" w:cs="Arial"/>
                <w:lang w:eastAsia="en-US"/>
              </w:rPr>
              <w:t>1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4436" w:rsidRPr="001453C0" w:rsidRDefault="00604436">
            <w:pPr>
              <w:spacing w:line="256" w:lineRule="auto"/>
              <w:rPr>
                <w:rFonts w:ascii="Arial" w:hAnsi="Arial" w:cs="Arial"/>
                <w:lang w:eastAsia="en-US"/>
              </w:rPr>
            </w:pPr>
            <w:r w:rsidRPr="001453C0">
              <w:rPr>
                <w:rFonts w:ascii="Arial" w:hAnsi="Arial" w:cs="Arial"/>
                <w:lang w:eastAsia="en-US"/>
              </w:rPr>
              <w:t>Отнесение к землям сельскохозяйственного назначения или к землям в составе зон сельскохозяйственного использования в населённых пунктах и используемых для сельскохозяйственного производства.</w:t>
            </w:r>
          </w:p>
        </w:tc>
        <w:tc>
          <w:tcPr>
            <w:tcW w:w="1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436" w:rsidRPr="001453C0" w:rsidRDefault="00604436">
            <w:pPr>
              <w:spacing w:line="256" w:lineRule="auto"/>
              <w:jc w:val="center"/>
              <w:rPr>
                <w:rFonts w:ascii="Arial" w:hAnsi="Arial" w:cs="Arial"/>
                <w:lang w:eastAsia="en-US"/>
              </w:rPr>
            </w:pPr>
          </w:p>
          <w:p w:rsidR="00604436" w:rsidRPr="001453C0" w:rsidRDefault="00604436">
            <w:pPr>
              <w:spacing w:line="256" w:lineRule="auto"/>
              <w:jc w:val="center"/>
              <w:rPr>
                <w:rFonts w:ascii="Arial" w:hAnsi="Arial" w:cs="Arial"/>
                <w:lang w:eastAsia="en-US"/>
              </w:rPr>
            </w:pPr>
          </w:p>
          <w:p w:rsidR="00604436" w:rsidRPr="001453C0" w:rsidRDefault="00604436">
            <w:pPr>
              <w:spacing w:line="256" w:lineRule="auto"/>
              <w:jc w:val="center"/>
              <w:rPr>
                <w:rFonts w:ascii="Arial" w:hAnsi="Arial" w:cs="Arial"/>
                <w:lang w:eastAsia="en-US"/>
              </w:rPr>
            </w:pPr>
            <w:r w:rsidRPr="001453C0">
              <w:rPr>
                <w:rFonts w:ascii="Arial" w:hAnsi="Arial" w:cs="Arial"/>
                <w:lang w:eastAsia="en-US"/>
              </w:rPr>
              <w:t>0,3 %</w:t>
            </w:r>
          </w:p>
        </w:tc>
      </w:tr>
      <w:tr w:rsidR="00604436" w:rsidRPr="001453C0" w:rsidTr="00604436">
        <w:trPr>
          <w:jc w:val="center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4436" w:rsidRPr="001453C0" w:rsidRDefault="00604436">
            <w:pPr>
              <w:spacing w:line="256" w:lineRule="auto"/>
              <w:jc w:val="center"/>
              <w:rPr>
                <w:rFonts w:ascii="Arial" w:hAnsi="Arial" w:cs="Arial"/>
                <w:color w:val="000000"/>
                <w:lang w:eastAsia="en-US"/>
              </w:rPr>
            </w:pPr>
            <w:r w:rsidRPr="001453C0">
              <w:rPr>
                <w:rFonts w:ascii="Arial" w:hAnsi="Arial" w:cs="Arial"/>
                <w:color w:val="000000"/>
                <w:lang w:eastAsia="en-US"/>
              </w:rPr>
              <w:t>2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4436" w:rsidRPr="001453C0" w:rsidRDefault="00604436">
            <w:pPr>
              <w:spacing w:line="256" w:lineRule="auto"/>
              <w:rPr>
                <w:rFonts w:ascii="Arial" w:hAnsi="Arial" w:cs="Arial"/>
                <w:color w:val="000000"/>
                <w:lang w:eastAsia="en-US"/>
              </w:rPr>
            </w:pPr>
            <w:r w:rsidRPr="001453C0">
              <w:rPr>
                <w:rFonts w:ascii="Arial" w:hAnsi="Arial" w:cs="Arial"/>
                <w:color w:val="000000"/>
                <w:shd w:val="clear" w:color="auto" w:fill="FFFFFF"/>
                <w:lang w:eastAsia="en-US"/>
              </w:rPr>
              <w:t>Занятых</w:t>
            </w:r>
            <w:r w:rsidRPr="001453C0">
              <w:rPr>
                <w:rStyle w:val="apple-converted-space"/>
                <w:rFonts w:ascii="Arial" w:hAnsi="Arial" w:cs="Arial"/>
                <w:color w:val="000000"/>
                <w:shd w:val="clear" w:color="auto" w:fill="FFFFFF"/>
                <w:lang w:eastAsia="en-US"/>
              </w:rPr>
              <w:t> </w:t>
            </w:r>
            <w:hyperlink r:id="rId4" w:anchor="dst100149" w:history="1">
              <w:r w:rsidRPr="001453C0">
                <w:rPr>
                  <w:rStyle w:val="a3"/>
                  <w:rFonts w:ascii="Arial" w:hAnsi="Arial" w:cs="Arial"/>
                  <w:color w:val="000000"/>
                  <w:shd w:val="clear" w:color="auto" w:fill="FFFFFF"/>
                  <w:lang w:eastAsia="en-US"/>
                </w:rPr>
                <w:t>жилищным фондом</w:t>
              </w:r>
            </w:hyperlink>
            <w:r w:rsidRPr="001453C0">
              <w:rPr>
                <w:rStyle w:val="apple-converted-space"/>
                <w:rFonts w:ascii="Arial" w:hAnsi="Arial" w:cs="Arial"/>
                <w:color w:val="000000"/>
                <w:shd w:val="clear" w:color="auto" w:fill="FFFFFF"/>
                <w:lang w:eastAsia="en-US"/>
              </w:rPr>
              <w:t> </w:t>
            </w:r>
            <w:r w:rsidRPr="001453C0">
              <w:rPr>
                <w:rFonts w:ascii="Arial" w:hAnsi="Arial" w:cs="Arial"/>
                <w:color w:val="000000"/>
                <w:shd w:val="clear" w:color="auto" w:fill="FFFFFF"/>
                <w:lang w:eastAsia="en-US"/>
              </w:rPr>
              <w:t>и</w:t>
            </w:r>
            <w:r w:rsidRPr="001453C0">
              <w:rPr>
                <w:rStyle w:val="apple-converted-space"/>
                <w:rFonts w:ascii="Arial" w:hAnsi="Arial" w:cs="Arial"/>
                <w:color w:val="000000"/>
                <w:shd w:val="clear" w:color="auto" w:fill="FFFFFF"/>
                <w:lang w:eastAsia="en-US"/>
              </w:rPr>
              <w:t> </w:t>
            </w:r>
            <w:hyperlink r:id="rId5" w:anchor="dst100041" w:history="1">
              <w:r w:rsidRPr="001453C0">
                <w:rPr>
                  <w:rStyle w:val="a3"/>
                  <w:rFonts w:ascii="Arial" w:hAnsi="Arial" w:cs="Arial"/>
                  <w:color w:val="000000"/>
                  <w:shd w:val="clear" w:color="auto" w:fill="FFFFFF"/>
                  <w:lang w:eastAsia="en-US"/>
                </w:rPr>
                <w:t>объектами инженерной инфраструктуры</w:t>
              </w:r>
            </w:hyperlink>
            <w:r w:rsidRPr="001453C0">
              <w:rPr>
                <w:rStyle w:val="apple-converted-space"/>
                <w:rFonts w:ascii="Arial" w:hAnsi="Arial" w:cs="Arial"/>
                <w:color w:val="000000"/>
                <w:shd w:val="clear" w:color="auto" w:fill="FFFFFF"/>
                <w:lang w:eastAsia="en-US"/>
              </w:rPr>
              <w:t> </w:t>
            </w:r>
            <w:r w:rsidRPr="001453C0">
              <w:rPr>
                <w:rFonts w:ascii="Arial" w:hAnsi="Arial" w:cs="Arial"/>
                <w:color w:val="000000"/>
                <w:shd w:val="clear" w:color="auto" w:fill="FFFFFF"/>
                <w:lang w:eastAsia="en-US"/>
              </w:rPr>
              <w:t>жилищно-коммунального комплекса (за исключением доли в праве на земельный участок, приходящейся на объект, не относящийся к жилищному фонду и к объектам инженерной инфраструктуры жилищно-коммунального комплекса) или приобретенных (предоставленных) для жилищного строительства (за исключением земельных участков, приобретенных (предоставленных) для индивидуального жилищного строительства, используемых в предпринимательской деятельности);</w:t>
            </w:r>
          </w:p>
        </w:tc>
        <w:tc>
          <w:tcPr>
            <w:tcW w:w="1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436" w:rsidRPr="001453C0" w:rsidRDefault="00604436">
            <w:pPr>
              <w:spacing w:line="256" w:lineRule="auto"/>
              <w:jc w:val="center"/>
              <w:rPr>
                <w:rFonts w:ascii="Arial" w:hAnsi="Arial" w:cs="Arial"/>
                <w:color w:val="000000"/>
                <w:lang w:eastAsia="en-US"/>
              </w:rPr>
            </w:pPr>
          </w:p>
          <w:p w:rsidR="00604436" w:rsidRPr="001453C0" w:rsidRDefault="00604436">
            <w:pPr>
              <w:spacing w:line="256" w:lineRule="auto"/>
              <w:jc w:val="center"/>
              <w:rPr>
                <w:rFonts w:ascii="Arial" w:hAnsi="Arial" w:cs="Arial"/>
                <w:color w:val="000000"/>
                <w:lang w:eastAsia="en-US"/>
              </w:rPr>
            </w:pPr>
          </w:p>
          <w:p w:rsidR="00604436" w:rsidRPr="001453C0" w:rsidRDefault="00604436">
            <w:pPr>
              <w:spacing w:line="256" w:lineRule="auto"/>
              <w:jc w:val="center"/>
              <w:rPr>
                <w:rFonts w:ascii="Arial" w:hAnsi="Arial" w:cs="Arial"/>
                <w:color w:val="000000"/>
                <w:lang w:eastAsia="en-US"/>
              </w:rPr>
            </w:pPr>
          </w:p>
          <w:p w:rsidR="00604436" w:rsidRPr="001453C0" w:rsidRDefault="00604436">
            <w:pPr>
              <w:spacing w:line="256" w:lineRule="auto"/>
              <w:jc w:val="center"/>
              <w:rPr>
                <w:rFonts w:ascii="Arial" w:hAnsi="Arial" w:cs="Arial"/>
                <w:color w:val="000000"/>
                <w:lang w:eastAsia="en-US"/>
              </w:rPr>
            </w:pPr>
          </w:p>
          <w:p w:rsidR="00604436" w:rsidRPr="001453C0" w:rsidRDefault="00604436">
            <w:pPr>
              <w:spacing w:line="256" w:lineRule="auto"/>
              <w:jc w:val="center"/>
              <w:rPr>
                <w:rFonts w:ascii="Arial" w:hAnsi="Arial" w:cs="Arial"/>
                <w:color w:val="000000"/>
                <w:lang w:eastAsia="en-US"/>
              </w:rPr>
            </w:pPr>
            <w:r w:rsidRPr="001453C0">
              <w:rPr>
                <w:rFonts w:ascii="Arial" w:hAnsi="Arial" w:cs="Arial"/>
                <w:color w:val="000000"/>
                <w:lang w:eastAsia="en-US"/>
              </w:rPr>
              <w:t>0,3 %</w:t>
            </w:r>
          </w:p>
        </w:tc>
      </w:tr>
      <w:tr w:rsidR="00604436" w:rsidRPr="001453C0" w:rsidTr="00604436">
        <w:trPr>
          <w:jc w:val="center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4436" w:rsidRPr="001453C0" w:rsidRDefault="00604436">
            <w:pPr>
              <w:spacing w:line="256" w:lineRule="auto"/>
              <w:jc w:val="center"/>
              <w:rPr>
                <w:rFonts w:ascii="Arial" w:hAnsi="Arial" w:cs="Arial"/>
                <w:b/>
                <w:color w:val="000000"/>
                <w:lang w:eastAsia="en-US"/>
              </w:rPr>
            </w:pPr>
            <w:r w:rsidRPr="001453C0">
              <w:rPr>
                <w:rFonts w:ascii="Arial" w:hAnsi="Arial" w:cs="Arial"/>
                <w:b/>
                <w:color w:val="000000"/>
                <w:lang w:eastAsia="en-US"/>
              </w:rPr>
              <w:t>3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4436" w:rsidRPr="001453C0" w:rsidRDefault="00604436">
            <w:pPr>
              <w:spacing w:line="256" w:lineRule="auto"/>
              <w:rPr>
                <w:rFonts w:ascii="Arial" w:hAnsi="Arial" w:cs="Arial"/>
                <w:color w:val="000000"/>
                <w:lang w:eastAsia="en-US"/>
              </w:rPr>
            </w:pPr>
            <w:r w:rsidRPr="001453C0">
              <w:rPr>
                <w:rFonts w:ascii="Arial" w:hAnsi="Arial" w:cs="Arial"/>
                <w:color w:val="000000"/>
                <w:shd w:val="clear" w:color="auto" w:fill="FFFFFF"/>
                <w:lang w:eastAsia="en-US"/>
              </w:rPr>
              <w:t>Не используемых в предпринимательской деятельности, приобретенных (предоставленных) для ведения</w:t>
            </w:r>
            <w:r w:rsidRPr="001453C0">
              <w:rPr>
                <w:rStyle w:val="apple-converted-space"/>
                <w:rFonts w:ascii="Arial" w:hAnsi="Arial" w:cs="Arial"/>
                <w:color w:val="000000"/>
                <w:shd w:val="clear" w:color="auto" w:fill="FFFFFF"/>
                <w:lang w:eastAsia="en-US"/>
              </w:rPr>
              <w:t> </w:t>
            </w:r>
            <w:hyperlink r:id="rId6" w:anchor="dst100022" w:history="1">
              <w:r w:rsidRPr="001453C0">
                <w:rPr>
                  <w:rStyle w:val="a3"/>
                  <w:rFonts w:ascii="Arial" w:hAnsi="Arial" w:cs="Arial"/>
                  <w:color w:val="000000"/>
                  <w:shd w:val="clear" w:color="auto" w:fill="FFFFFF"/>
                  <w:lang w:eastAsia="en-US"/>
                </w:rPr>
                <w:t>личного подсобного хозяйства</w:t>
              </w:r>
            </w:hyperlink>
            <w:r w:rsidRPr="001453C0">
              <w:rPr>
                <w:rFonts w:ascii="Arial" w:hAnsi="Arial" w:cs="Arial"/>
                <w:color w:val="000000"/>
                <w:shd w:val="clear" w:color="auto" w:fill="FFFFFF"/>
                <w:lang w:eastAsia="en-US"/>
              </w:rPr>
              <w:t>, садоводства или огородничества, а также земельных участков общего назначения, предусмотренных Федеральным</w:t>
            </w:r>
            <w:r w:rsidRPr="001453C0">
              <w:rPr>
                <w:rStyle w:val="apple-converted-space"/>
                <w:rFonts w:ascii="Arial" w:hAnsi="Arial" w:cs="Arial"/>
                <w:color w:val="000000"/>
                <w:shd w:val="clear" w:color="auto" w:fill="FFFFFF"/>
                <w:lang w:eastAsia="en-US"/>
              </w:rPr>
              <w:t> </w:t>
            </w:r>
            <w:hyperlink r:id="rId7" w:anchor="dst0" w:history="1">
              <w:r w:rsidRPr="001453C0">
                <w:rPr>
                  <w:rStyle w:val="a3"/>
                  <w:rFonts w:ascii="Arial" w:hAnsi="Arial" w:cs="Arial"/>
                  <w:color w:val="000000"/>
                  <w:shd w:val="clear" w:color="auto" w:fill="FFFFFF"/>
                  <w:lang w:eastAsia="en-US"/>
                </w:rPr>
                <w:t>законом</w:t>
              </w:r>
            </w:hyperlink>
            <w:r w:rsidRPr="001453C0">
              <w:rPr>
                <w:rStyle w:val="apple-converted-space"/>
                <w:rFonts w:ascii="Arial" w:hAnsi="Arial" w:cs="Arial"/>
                <w:color w:val="000000"/>
                <w:shd w:val="clear" w:color="auto" w:fill="FFFFFF"/>
                <w:lang w:eastAsia="en-US"/>
              </w:rPr>
              <w:t> </w:t>
            </w:r>
            <w:r w:rsidRPr="001453C0">
              <w:rPr>
                <w:rFonts w:ascii="Arial" w:hAnsi="Arial" w:cs="Arial"/>
                <w:color w:val="000000"/>
                <w:shd w:val="clear" w:color="auto" w:fill="FFFFFF"/>
                <w:lang w:eastAsia="en-US"/>
              </w:rPr>
              <w:t>от 29 июля 2017 года N 217-ФЗ "О ведении гражданами садоводства и огородничества для собственных нужд и о внесении изменений в отдельные законодательные акты Российской Федерации";</w:t>
            </w:r>
          </w:p>
        </w:tc>
        <w:tc>
          <w:tcPr>
            <w:tcW w:w="1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436" w:rsidRPr="001453C0" w:rsidRDefault="00604436">
            <w:pPr>
              <w:spacing w:line="256" w:lineRule="auto"/>
              <w:jc w:val="center"/>
              <w:rPr>
                <w:rFonts w:ascii="Arial" w:hAnsi="Arial" w:cs="Arial"/>
                <w:b/>
                <w:color w:val="000000"/>
                <w:lang w:eastAsia="en-US"/>
              </w:rPr>
            </w:pPr>
          </w:p>
          <w:p w:rsidR="00604436" w:rsidRPr="001453C0" w:rsidRDefault="00604436">
            <w:pPr>
              <w:spacing w:line="256" w:lineRule="auto"/>
              <w:jc w:val="center"/>
              <w:rPr>
                <w:rFonts w:ascii="Arial" w:hAnsi="Arial" w:cs="Arial"/>
                <w:color w:val="000000"/>
                <w:lang w:eastAsia="en-US"/>
              </w:rPr>
            </w:pPr>
            <w:r w:rsidRPr="001453C0">
              <w:rPr>
                <w:rFonts w:ascii="Arial" w:hAnsi="Arial" w:cs="Arial"/>
                <w:color w:val="000000"/>
                <w:lang w:eastAsia="en-US"/>
              </w:rPr>
              <w:t>0,3 %</w:t>
            </w:r>
          </w:p>
        </w:tc>
      </w:tr>
      <w:tr w:rsidR="00604436" w:rsidRPr="001453C0" w:rsidTr="00604436">
        <w:trPr>
          <w:jc w:val="center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4436" w:rsidRPr="001453C0" w:rsidRDefault="00604436">
            <w:pPr>
              <w:spacing w:line="256" w:lineRule="auto"/>
              <w:jc w:val="center"/>
              <w:rPr>
                <w:rFonts w:ascii="Arial" w:hAnsi="Arial" w:cs="Arial"/>
                <w:color w:val="000000"/>
                <w:lang w:eastAsia="en-US"/>
              </w:rPr>
            </w:pPr>
            <w:r w:rsidRPr="001453C0">
              <w:rPr>
                <w:rFonts w:ascii="Arial" w:hAnsi="Arial" w:cs="Arial"/>
                <w:color w:val="000000"/>
                <w:lang w:eastAsia="en-US"/>
              </w:rPr>
              <w:t>4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4436" w:rsidRPr="001453C0" w:rsidRDefault="00604436">
            <w:pPr>
              <w:spacing w:line="256" w:lineRule="auto"/>
              <w:rPr>
                <w:rFonts w:ascii="Arial" w:hAnsi="Arial" w:cs="Arial"/>
                <w:color w:val="000000"/>
                <w:lang w:eastAsia="en-US"/>
              </w:rPr>
            </w:pPr>
            <w:r w:rsidRPr="001453C0">
              <w:rPr>
                <w:rFonts w:ascii="Arial" w:hAnsi="Arial" w:cs="Arial"/>
                <w:color w:val="000000"/>
                <w:lang w:eastAsia="en-US"/>
              </w:rPr>
              <w:t>Ограниченных в обороте в соответствии с законодательством Российской Федерации, предоставленных для обеспечения обороны, безопасности и таможенных нужд</w:t>
            </w:r>
          </w:p>
        </w:tc>
        <w:tc>
          <w:tcPr>
            <w:tcW w:w="1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4436" w:rsidRPr="001453C0" w:rsidRDefault="00604436">
            <w:pPr>
              <w:spacing w:line="256" w:lineRule="auto"/>
              <w:jc w:val="center"/>
              <w:rPr>
                <w:rFonts w:ascii="Arial" w:hAnsi="Arial" w:cs="Arial"/>
                <w:color w:val="000000"/>
                <w:lang w:eastAsia="en-US"/>
              </w:rPr>
            </w:pPr>
            <w:r w:rsidRPr="001453C0">
              <w:rPr>
                <w:rFonts w:ascii="Arial" w:hAnsi="Arial" w:cs="Arial"/>
                <w:color w:val="000000"/>
                <w:lang w:eastAsia="en-US"/>
              </w:rPr>
              <w:t>0,3 %</w:t>
            </w:r>
          </w:p>
        </w:tc>
      </w:tr>
      <w:tr w:rsidR="00604436" w:rsidRPr="001453C0" w:rsidTr="00604436">
        <w:trPr>
          <w:jc w:val="center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4436" w:rsidRPr="001453C0" w:rsidRDefault="00604436">
            <w:pPr>
              <w:spacing w:line="256" w:lineRule="auto"/>
              <w:jc w:val="center"/>
              <w:rPr>
                <w:rFonts w:ascii="Arial" w:hAnsi="Arial" w:cs="Arial"/>
                <w:color w:val="000000"/>
                <w:lang w:eastAsia="en-US"/>
              </w:rPr>
            </w:pPr>
            <w:r w:rsidRPr="001453C0">
              <w:rPr>
                <w:rFonts w:ascii="Arial" w:hAnsi="Arial" w:cs="Arial"/>
                <w:color w:val="000000"/>
                <w:lang w:eastAsia="en-US"/>
              </w:rPr>
              <w:t>5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4436" w:rsidRPr="001453C0" w:rsidRDefault="00604436">
            <w:pPr>
              <w:spacing w:line="256" w:lineRule="auto"/>
              <w:rPr>
                <w:rFonts w:ascii="Arial" w:hAnsi="Arial" w:cs="Arial"/>
                <w:color w:val="000000"/>
                <w:lang w:eastAsia="en-US"/>
              </w:rPr>
            </w:pPr>
            <w:r w:rsidRPr="001453C0">
              <w:rPr>
                <w:rFonts w:ascii="Arial" w:hAnsi="Arial" w:cs="Arial"/>
                <w:color w:val="000000"/>
                <w:lang w:eastAsia="en-US"/>
              </w:rPr>
              <w:t>Прочие земельные участки</w:t>
            </w:r>
          </w:p>
        </w:tc>
        <w:tc>
          <w:tcPr>
            <w:tcW w:w="1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4436" w:rsidRPr="001453C0" w:rsidRDefault="00604436">
            <w:pPr>
              <w:spacing w:line="256" w:lineRule="auto"/>
              <w:jc w:val="center"/>
              <w:rPr>
                <w:rFonts w:ascii="Arial" w:hAnsi="Arial" w:cs="Arial"/>
                <w:color w:val="000000"/>
                <w:lang w:eastAsia="en-US"/>
              </w:rPr>
            </w:pPr>
            <w:r w:rsidRPr="001453C0">
              <w:rPr>
                <w:rFonts w:ascii="Arial" w:hAnsi="Arial" w:cs="Arial"/>
                <w:color w:val="000000"/>
                <w:lang w:eastAsia="en-US"/>
              </w:rPr>
              <w:t>1,5 %</w:t>
            </w:r>
          </w:p>
        </w:tc>
      </w:tr>
    </w:tbl>
    <w:p w:rsidR="00BA6199" w:rsidRPr="001453C0" w:rsidRDefault="00BA6199" w:rsidP="004372F9">
      <w:pPr>
        <w:rPr>
          <w:rFonts w:ascii="Arial" w:hAnsi="Arial" w:cs="Arial"/>
        </w:rPr>
      </w:pPr>
    </w:p>
    <w:sectPr w:rsidR="00BA6199" w:rsidRPr="001453C0" w:rsidSect="001453C0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4917"/>
    <w:rsid w:val="000F537C"/>
    <w:rsid w:val="001453C0"/>
    <w:rsid w:val="00184917"/>
    <w:rsid w:val="00307705"/>
    <w:rsid w:val="00352035"/>
    <w:rsid w:val="004372F9"/>
    <w:rsid w:val="00466397"/>
    <w:rsid w:val="004A5A71"/>
    <w:rsid w:val="00604436"/>
    <w:rsid w:val="00A87012"/>
    <w:rsid w:val="00AA69BE"/>
    <w:rsid w:val="00AF0694"/>
    <w:rsid w:val="00BA6199"/>
    <w:rsid w:val="00D647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D85E5F3-9855-4382-B474-F1B4654C51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044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semiHidden/>
    <w:unhideWhenUsed/>
    <w:rsid w:val="00604436"/>
    <w:rPr>
      <w:color w:val="0000FF"/>
      <w:u w:val="single"/>
    </w:rPr>
  </w:style>
  <w:style w:type="character" w:customStyle="1" w:styleId="a4">
    <w:name w:val="Без интервала Знак"/>
    <w:link w:val="a5"/>
    <w:uiPriority w:val="1"/>
    <w:locked/>
    <w:rsid w:val="00604436"/>
  </w:style>
  <w:style w:type="paragraph" w:styleId="a5">
    <w:name w:val="No Spacing"/>
    <w:link w:val="a4"/>
    <w:uiPriority w:val="1"/>
    <w:qFormat/>
    <w:rsid w:val="00604436"/>
    <w:pPr>
      <w:spacing w:after="0" w:line="240" w:lineRule="auto"/>
    </w:pPr>
  </w:style>
  <w:style w:type="character" w:customStyle="1" w:styleId="apple-converted-space">
    <w:name w:val="apple-converted-space"/>
    <w:basedOn w:val="a0"/>
    <w:rsid w:val="00604436"/>
  </w:style>
  <w:style w:type="paragraph" w:styleId="a6">
    <w:name w:val="Balloon Text"/>
    <w:basedOn w:val="a"/>
    <w:link w:val="a7"/>
    <w:uiPriority w:val="99"/>
    <w:semiHidden/>
    <w:unhideWhenUsed/>
    <w:rsid w:val="00A87012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A87012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28359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www.consultant.ru/document/cons_doc_LAW_304241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consultant.ru/document/cons_doc_LAW_304239/" TargetMode="External"/><Relationship Id="rId5" Type="http://schemas.openxmlformats.org/officeDocument/2006/relationships/hyperlink" Target="http://www.consultant.ru/document/cons_doc_LAW_294023/ba89042d0e4ff56580304c91f995cf2e25c8892c/" TargetMode="External"/><Relationship Id="rId4" Type="http://schemas.openxmlformats.org/officeDocument/2006/relationships/hyperlink" Target="http://www.consultant.ru/document/cons_doc_LAW_344848/c7b7d54bb98fd39daf4b04c73897fa605287818d/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1</Pages>
  <Words>769</Words>
  <Characters>4384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17</cp:revision>
  <cp:lastPrinted>2021-10-06T08:10:00Z</cp:lastPrinted>
  <dcterms:created xsi:type="dcterms:W3CDTF">2021-06-15T13:17:00Z</dcterms:created>
  <dcterms:modified xsi:type="dcterms:W3CDTF">2021-10-07T03:49:00Z</dcterms:modified>
</cp:coreProperties>
</file>