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DE" w:rsidRPr="00827CDE" w:rsidRDefault="00827CDE" w:rsidP="00827CDE">
      <w:pPr>
        <w:pStyle w:val="a3"/>
        <w:shd w:val="clear" w:color="auto" w:fill="FFFFFF"/>
        <w:spacing w:after="0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b/>
          <w:u w:val="single"/>
        </w:rPr>
        <w:t xml:space="preserve"> </w:t>
      </w:r>
      <w:r w:rsidRPr="00827CDE">
        <w:rPr>
          <w:rFonts w:ascii="inherit" w:eastAsia="Times New Roman" w:hAnsi="inherit" w:cs="Helvetica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ПАМЯТКА</w:t>
      </w:r>
    </w:p>
    <w:p w:rsidR="00827CDE" w:rsidRPr="00827CDE" w:rsidRDefault="00827CDE" w:rsidP="00827CD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27CDE">
        <w:rPr>
          <w:rFonts w:ascii="inherit" w:eastAsia="Times New Roman" w:hAnsi="inherit" w:cs="Helvetica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для родителей</w:t>
      </w:r>
    </w:p>
    <w:p w:rsidR="00827CDE" w:rsidRPr="00827CDE" w:rsidRDefault="00827CDE" w:rsidP="00827CD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27CDE">
        <w:rPr>
          <w:rFonts w:ascii="inherit" w:eastAsia="Times New Roman" w:hAnsi="inherit" w:cs="Helvetica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«О мерах по профилактике безнадзорности и правонарушений несовершеннолетних»</w:t>
      </w:r>
    </w:p>
    <w:p w:rsidR="00827CDE" w:rsidRPr="00827CDE" w:rsidRDefault="00827CDE" w:rsidP="00827CD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27CDE">
        <w:rPr>
          <w:rFonts w:ascii="inherit" w:eastAsia="Times New Roman" w:hAnsi="inherit" w:cs="Helvetica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РОДИТЕЛИ ОБЯЗАНЫ: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27CDE">
        <w:rPr>
          <w:rFonts w:ascii="inherit" w:eastAsia="Times New Roman" w:hAnsi="inherit" w:cs="Helvetica"/>
          <w:color w:val="333333"/>
          <w:sz w:val="33"/>
          <w:szCs w:val="33"/>
          <w:bdr w:val="none" w:sz="0" w:space="0" w:color="auto" w:frame="1"/>
          <w:lang w:eastAsia="ru-RU"/>
        </w:rPr>
        <w:t>1. Не допускать пребывания в общественных местах без их сопровождения детей и подростков в возрасте: - до 7 лет – круглосуточно; - от 7 до 14 лет – с 21 часа до 6 часов утра; - от 14 до 18 лет – от 22 часов до 6 часов.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27CDE">
        <w:rPr>
          <w:rFonts w:ascii="inherit" w:eastAsia="Times New Roman" w:hAnsi="inherit" w:cs="Helvetica"/>
          <w:color w:val="333333"/>
          <w:sz w:val="33"/>
          <w:szCs w:val="33"/>
          <w:bdr w:val="none" w:sz="0" w:space="0" w:color="auto" w:frame="1"/>
          <w:lang w:eastAsia="ru-RU"/>
        </w:rPr>
        <w:t>2. Не допускать нахождения несовершеннолетних в учебное время в интернет-залах, игровых клубах, кафе, барах, ресторанах, кинотеатрах и других развлекательных учреждениях.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27CDE">
        <w:rPr>
          <w:rFonts w:ascii="inherit" w:eastAsia="Times New Roman" w:hAnsi="inherit" w:cs="Helvetica"/>
          <w:color w:val="333333"/>
          <w:sz w:val="33"/>
          <w:szCs w:val="33"/>
          <w:bdr w:val="none" w:sz="0" w:space="0" w:color="auto" w:frame="1"/>
          <w:lang w:eastAsia="ru-RU"/>
        </w:rPr>
        <w:t>3. Не допускать пребывания без их сопровождения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27CDE">
        <w:rPr>
          <w:rFonts w:ascii="inherit" w:eastAsia="Times New Roman" w:hAnsi="inherit" w:cs="Helvetica"/>
          <w:color w:val="333333"/>
          <w:sz w:val="33"/>
          <w:szCs w:val="33"/>
          <w:bdr w:val="none" w:sz="0" w:space="0" w:color="auto" w:frame="1"/>
          <w:lang w:eastAsia="ru-RU"/>
        </w:rPr>
        <w:t>2. Родители обязаны обеспечить получение детьми общего образования.</w:t>
      </w:r>
    </w:p>
    <w:p w:rsidR="00827CDE" w:rsidRPr="00827CDE" w:rsidRDefault="00827CDE" w:rsidP="00827CDE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27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27CDE" w:rsidRPr="00827CDE" w:rsidRDefault="00827CDE" w:rsidP="00827CD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b/>
          <w:bCs/>
          <w:color w:val="777777"/>
          <w:sz w:val="36"/>
          <w:szCs w:val="36"/>
          <w:bdr w:val="none" w:sz="0" w:space="0" w:color="auto" w:frame="1"/>
          <w:lang w:eastAsia="ru-RU"/>
        </w:rPr>
        <w:t>Профилактика преступлений</w:t>
      </w:r>
    </w:p>
    <w:p w:rsidR="00827CDE" w:rsidRPr="00827CDE" w:rsidRDefault="00827CDE" w:rsidP="00827CD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b/>
          <w:bCs/>
          <w:color w:val="777777"/>
          <w:sz w:val="36"/>
          <w:szCs w:val="36"/>
          <w:bdr w:val="none" w:sz="0" w:space="0" w:color="auto" w:frame="1"/>
          <w:lang w:eastAsia="ru-RU"/>
        </w:rPr>
        <w:t>и правонарушений среди несовершеннолетних, воспитание правового сознания обучающихся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Проблема подростков-правонарушителей в современном обществе представляет собой одну из самых сложных и противоречивых.  К сожалению, не каждый подросток, осознает какие совершаемые им противоправные деяния ведут к тяжелым и трудно-исправимым последствиям.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Что такое правонарушение? 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b/>
          <w:bCs/>
          <w:color w:val="777777"/>
          <w:sz w:val="33"/>
          <w:szCs w:val="33"/>
          <w:bdr w:val="none" w:sz="0" w:space="0" w:color="auto" w:frame="1"/>
          <w:lang w:eastAsia="ru-RU"/>
        </w:rPr>
        <w:t>Правонарушение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 — это виновное поведение 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праводееспособного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лица, которое противоречит предписаниям норм права, 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причиняет вред другим лицам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и 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влечет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за собой юридическую 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ответственность.  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Все правонарушения принято подразделять на две группы: </w:t>
      </w:r>
      <w:r w:rsidRPr="00827CDE">
        <w:rPr>
          <w:rFonts w:ascii="inherit" w:eastAsia="Times New Roman" w:hAnsi="inherit" w:cs="Helvetica"/>
          <w:b/>
          <w:bCs/>
          <w:i/>
          <w:iCs/>
          <w:color w:val="777777"/>
          <w:sz w:val="33"/>
          <w:szCs w:val="33"/>
          <w:bdr w:val="none" w:sz="0" w:space="0" w:color="auto" w:frame="1"/>
          <w:lang w:eastAsia="ru-RU"/>
        </w:rPr>
        <w:t>проступки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и </w:t>
      </w:r>
      <w:r w:rsidRPr="00827CDE">
        <w:rPr>
          <w:rFonts w:ascii="inherit" w:eastAsia="Times New Roman" w:hAnsi="inherit" w:cs="Helvetica"/>
          <w:b/>
          <w:bCs/>
          <w:i/>
          <w:iCs/>
          <w:color w:val="777777"/>
          <w:sz w:val="33"/>
          <w:szCs w:val="33"/>
          <w:bdr w:val="none" w:sz="0" w:space="0" w:color="auto" w:frame="1"/>
          <w:lang w:eastAsia="ru-RU"/>
        </w:rPr>
        <w:t>преступления 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(самые тяжелые правонарушения).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b/>
          <w:bCs/>
          <w:color w:val="777777"/>
          <w:sz w:val="33"/>
          <w:szCs w:val="33"/>
          <w:bdr w:val="none" w:sz="0" w:space="0" w:color="auto" w:frame="1"/>
          <w:lang w:eastAsia="ru-RU"/>
        </w:rPr>
        <w:t>Проступки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могут быть трудовыми, дисциплинарными, административными и гражданскими (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деликтными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).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lastRenderedPageBreak/>
        <w:t>Под </w:t>
      </w:r>
      <w:r w:rsidRPr="00827CDE">
        <w:rPr>
          <w:rFonts w:ascii="inherit" w:eastAsia="Times New Roman" w:hAnsi="inherit" w:cs="Helvetica"/>
          <w:b/>
          <w:bCs/>
          <w:color w:val="777777"/>
          <w:sz w:val="33"/>
          <w:szCs w:val="33"/>
          <w:bdr w:val="none" w:sz="0" w:space="0" w:color="auto" w:frame="1"/>
          <w:lang w:eastAsia="ru-RU"/>
        </w:rPr>
        <w:t>преступлениями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понимают, как правило, уголовные преступления, то есть деяния, нарушающие уголовный закон. Они могут различаться по категории тяжести.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В зависимости от </w:t>
      </w:r>
      <w:r w:rsidRPr="00827CDE">
        <w:rPr>
          <w:rFonts w:ascii="inherit" w:eastAsia="Times New Roman" w:hAnsi="inherit" w:cs="Helvetica"/>
          <w:b/>
          <w:bCs/>
          <w:color w:val="777777"/>
          <w:sz w:val="33"/>
          <w:szCs w:val="33"/>
          <w:bdr w:val="none" w:sz="0" w:space="0" w:color="auto" w:frame="1"/>
          <w:lang w:eastAsia="ru-RU"/>
        </w:rPr>
        <w:t>вида правонарушения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 выделяют соответствующую ответственность — уголовную, административную, </w:t>
      </w:r>
      <w:proofErr w:type="gram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дисциплинарную,  гражданско</w:t>
      </w:r>
      <w:proofErr w:type="gram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правовую.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           1.Уголовная ответственность – ответственность за нарушение законов, предусмотренных Уголовным кодексом. 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За злостное хулиганство, кражу, изнасилование уголовная ответственность наступает с 14 лет.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           2.Административная ответственность 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безопасности.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           3. Дисциплинарная ответственность –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             4. 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Гражданско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– правовая ответственность регулирует имущественные отношения. Наказания к правонарушителю: возмещение вреда, уплата ущерба.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Профилактическая работа с обучающимися – процесс сложный, многоаспектный, продолжительный по времени. Специфическая задача школы в сфере предупреждения правонарушений заключается в проведении ранней профилактики,  то есть создание условий, обеспечивающих возможность нормального развития детей: выявление учащихся, склонных к нарушению морально-правовых норм, изучение педагогами индивидуальных особенностей таких школьников и причин нравственной 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lastRenderedPageBreak/>
        <w:t>деформации личности,  своевременное выявление типичных кризисных ситуаций, возникающих у обучающихся определенного возраста, использование возможностей ученического самоуправления,  вовлечение в проведение школьных мероприятий, работа с неблагополучными семьями.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    Вовремя замеченные отклонения в поведении детей и </w:t>
      </w:r>
      <w:proofErr w:type="gram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подростков</w:t>
      </w:r>
      <w:proofErr w:type="gram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и правильно организованная педагогическая помощь могут сыграть важную роль в предотвращении ситуаций, которые могут привести к правонарушениям и преступлениям.</w:t>
      </w:r>
    </w:p>
    <w:p w:rsidR="00827CDE" w:rsidRPr="00827CDE" w:rsidRDefault="00827CDE" w:rsidP="00827CDE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  <w:t> 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     Выделяют следующие стадии 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откланяющегося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поведения подростков: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неодобряемое поведение – поведение, связанное с шалостями озорством, непослушанием, непоседливостью, упрямством;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порицаемое поведение - поведение, вызывающее более или менее осуждение окружающих, педагогов, родителей (эпизодические нарушения дисциплины, случаи драчливости, грубости, дерзости, нечестности);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- 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девиантное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поведение - нравственно отрицательные действия и </w:t>
      </w:r>
      <w:proofErr w:type="gram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поступки,  принявшие</w:t>
      </w:r>
      <w:proofErr w:type="gram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характер систематических или привычных (лживость, притворство, лицемерие, эгоизм, конфликтность, агрессивность воровство и т. д.);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-   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предпреступное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поведение - поведение, несущее в себе зачатки криминального и деструктивного поведения (эпизодические умышленные нарушения норм требований,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общепринятых правил поведения и т. д.);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- противоправное или преступное поведение - поведение, связанное с различными правонарушениями и преступлениями.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Признаками проблемных детей могут являться: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1. 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Уклонение от учебы вследствие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неуспеваемости по большинству предметов;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отставания в интеллектуальном развитии;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– </w:t>
      </w:r>
      <w:proofErr w:type="gram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ориентации  на</w:t>
      </w:r>
      <w:proofErr w:type="gram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другие виды деятельности;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отсутствия познавательных интересов.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2. 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Низкая общественно-трудовая активность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lastRenderedPageBreak/>
        <w:t>– отказ от общественных поручений;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пренебрежительное отношение к делам класса;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демонстративный отказ от участия в трудовых делах;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пренебрежительное отношение к общественной собственности, ее порча.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3. 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Негативные проявления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употребление спиртных напитков;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употребление психотропных и токсических веществ;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тяга к азартным играм;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курение;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нездоровые сексуальные проявления.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4. 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Негативизм в оценке действительности.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5. 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Повышенная критичность по отношению к педагогам и взрослым: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грубость;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драки;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прогулы;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пропуски занятий;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недисциплинированность на уроках;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избиение слабых, младших;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вымогательство;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жестокое отношение к животным;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воровство;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нарушение общественного порядка;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немотивированные поступки.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6. 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Отношение к воспитательным мероприятиям: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равнодушное;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скептическое;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негативное;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– ожесточенное.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  Почему формируется такое поведение?  Что влияет на подростков?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1. Неблагоприятные условия семейного воспитания.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Для ребенка </w:t>
      </w:r>
      <w:proofErr w:type="gram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самый действенный образец это</w:t>
      </w:r>
      <w:proofErr w:type="gram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его родители. Асоциальное (поведение, противоречащее общественным нормам и принципам) поведение родителей: систематическое пьянство, скандалы, разврат, проявление жестокости.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lastRenderedPageBreak/>
        <w:t>2. Недостаточное внимание и любовь со стороны родителей.  Ухоженный, вовремя накормленный и модно одетый ребенок может быть внутренне одиноким, психологически безнадзорным, поскольку до его настроения, интересов и переживаний никому нет дела. Такие ребята особенно стремятся к общению со сверстниками и взрослыми вне семьи, что в известной степени компенсирует им нехватку внимания, ласки и заботы со стороны родителей. Однако если это общение приобретает нездоровый интерес, оно пагубным образом отражается на моральном развитии и поведении детей.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3. 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Гиперопека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. Нет свободы выбора у ребенка, так </w:t>
      </w:r>
      <w:proofErr w:type="gram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как  родители</w:t>
      </w:r>
      <w:proofErr w:type="gram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 боясь, чтобы их дети не наделали ошибок,  не дают им жить, все стараются решить за них. Следствие - инфантильность, несамостоятельность, личная несостоятельность ребенка.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4. Чрезмерное удовлетворение потребностей ребенка. В семьях, где детям ни в чем не отказывают, потакают любым капризам, избавляют от домашних обязанностей, вырастают не просто лентяи, а потребители, жаждущие все новых и новых удовольствий и благ. Отсутствие привычки к разумному самоограничению нередко толкает их на преступления, совершаемые под влиянием мотивов и желаний чисто потребительского характера.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5. Чрезмерная требовательность и авторитарность родителей. Излишняя суровость родителей, чрезмерное использование всевозможных ограничений и запретов, наказаний, унижающих детей, оскорбляющих их человеческое достоинство, стремление подчинить ребенка своей воле, навязывание своего мнения и готовых решений, категоричность суждений и приказной тон, использование принуждения и репрессивных мер, включая физические наказания, разрушают атмосферу взаимопонимания и доверия, нередко толкая детей на преступления.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   Логика профилактики подсказывает необходимость создания в школе условий, которые не провоцируют отклоняющегося поведения, а расширяют безопасное для ребенка пространство, где ему хорошо и интересно.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Наиболее эффективны в работе по профилактике правонарушений школы с развитой структурой внеурочной 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lastRenderedPageBreak/>
        <w:t xml:space="preserve">деятельности, учитывающей интересы разных возрастов, прежде всего подростков. Создание в школах структурных подразделений дополнительного </w:t>
      </w:r>
      <w:proofErr w:type="gram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образования,  осуществление</w:t>
      </w:r>
      <w:proofErr w:type="gram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досуговых программ, организация любительской самодеятельности (художественной, технической, спортивной), организация семейного досуга  - мощный источник привлекательности школы и ресурс профилактики отклоняющегося поведения.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Таким образом, профилактика правонарушений предполагает, что школа становится местом, где ребенок реально находит применение своим возможностям и инициативе.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В школе необходимо формирование социальных норм и правил поведения, поскольку без этого невозможно эффективное решение задач обучения и воспитания подрастающего поколения.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В связи с этим необходимо: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создать уклад норм школьной жизни;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помочь школьникам узнать свои права и научиться ими пользоваться, защищать их в случае нарушения;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помочь подросткам увидеть взаимосвязь личной свободы и ответственности каждого человека;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помочь школьникам научиться разрешать споры правовыми способами;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воспитать навыки правовой культуры.</w:t>
      </w:r>
    </w:p>
    <w:p w:rsidR="00827CDE" w:rsidRPr="00827CDE" w:rsidRDefault="00827CDE" w:rsidP="00827CDE">
      <w:pPr>
        <w:shd w:val="clear" w:color="auto" w:fill="FFFFFF"/>
        <w:spacing w:after="30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  <w:t> 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«В профилактической деятельности с конкретным человеком, - как правильно отмечает Г. А. Аванесов, - важно не упустить именно время. Как раз на ранней стадии, когда личность еще не приобрела устойчивых взглядов и привычек, может быть, легче достигнут успех».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Если же меры ранней профилактики окажутся недостаточными, то они могут быть восполнены мерами другого уровня, так как для этого остается определенный резерв времени.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Раннюю профилактику, можно </w:t>
      </w:r>
      <w:proofErr w:type="gram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определить</w:t>
      </w:r>
      <w:proofErr w:type="gram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как совокупность мер, осуществляемых с тем чтобы: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1) оздоровить условия жизни и воспитания несовершеннолетних в случаях, когда ситуация угрожает их нормальному развитию;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2) пресечь и установить действия источников антиобщественного влияния;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lastRenderedPageBreak/>
        <w:t> 3) воздействовать на несовершеннолетних, допускающих отклонения в поведении таким образом, чтобы не дать закрепиться антиобщественным взглядам и привычкам.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Основными направлениями ранней профилактики являются: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1. Выявление и установление неблагополучных условий жизни и воспитания еще до того, как они отразились на поведении, формировании взглядов конкретных подростков.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2. Выявление и устранение (нейтрализация) источников отрицательных влияний на подростков, могущих сформировать антиобщественную позицию личности и способствовать совершению преступлений.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Это направление предполагает: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применение мер по оздоровлению неблагополучных условий семейного воспитания подростка с помощью различных мер воздействия к его родителям;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изъятие подростков из отрицательно воздействующей на подростка обстановки;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- применение предусмотренных законом мер к лицам, вовлекающим подростков в пьянство, и иную антиобщественную деятельность;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3. Оказание сдерживающего и корректирующего воздействия на подростков с социально отклоняющимся поведением.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Причем могут быть выделены меры: воздействия на подростков, антиобщественные взгляды которых еще не укрепились и проявляются в совершении отдельных малозначительных проступков.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Цель их применения не дать закрепиться антиобщественным взглядам и привычкам; воздействия, применяемые к подросткам с достаточно выраженной антиобщественной позицией личности, совершающим правонарушения, не носящие преступного характера. Их цель - не дать возможности реализоваться в преступление антиобщественной позиции личности;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4. Здесь наряду с оказанием, в случае необходимости, помощи подростку, попавшему в неблагоприятные условия семейного воспитания, вплоть до изъятия из отрицательной среды и направления в детский дом, школу-интернат и т. д., возможно применение конкретных мер по организации контроля за его поведением и индивидуальной 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воспитательно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-профилактической 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lastRenderedPageBreak/>
        <w:t>работы (постановка на учет и инспекцию по делам несовершеннолетних, назначение шефа, общественного воспитателя и т. д.). Сюда же относится и применение различных мер воздействия (общественных, административных, гражданско-правовых, принудительных мер воспитательного характера) к подросткам, допускающим правонарушения.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Исходя из вышеизложенного социальная работа с несовершеннолетними, склонными к правонарушениям должна решать следующие задачи:</w:t>
      </w:r>
    </w:p>
    <w:p w:rsidR="00827CDE" w:rsidRPr="00827CDE" w:rsidRDefault="00827CDE" w:rsidP="00827CD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осуществление комплексной медико-психолого-педагогической диагностики с целью определения причин возникновения проблем в обучении, общении и других;</w:t>
      </w:r>
    </w:p>
    <w:p w:rsidR="00827CDE" w:rsidRPr="00827CDE" w:rsidRDefault="00827CDE" w:rsidP="00827CD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выбор оптимального способа обучения для каждого ребенка и выбор мер 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психокоррекционного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воздействия на его личность;</w:t>
      </w:r>
    </w:p>
    <w:p w:rsidR="00827CDE" w:rsidRPr="00827CDE" w:rsidRDefault="00827CDE" w:rsidP="00827CD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оказание индивидуально ориентированной педагогической, психологической, социальной, правовой и медицинской помощи детям и подросткам</w:t>
      </w:r>
    </w:p>
    <w:p w:rsidR="00827CDE" w:rsidRPr="00827CDE" w:rsidRDefault="00827CDE" w:rsidP="00827CD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группы риска;</w:t>
      </w:r>
    </w:p>
    <w:p w:rsidR="00827CDE" w:rsidRPr="00827CDE" w:rsidRDefault="00827CDE" w:rsidP="00827CD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консультативная помощь родителям или лицам, их заменяющим; приложение 9.</w:t>
      </w:r>
    </w:p>
    <w:p w:rsidR="00827CDE" w:rsidRPr="00827CDE" w:rsidRDefault="00827CDE" w:rsidP="00827CD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методическая и практическая помощь специалистам, занимающимся вопросами реабилитационно-коррекционной деятельности.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Следовательно можно выделить следующие </w:t>
      </w:r>
      <w:proofErr w:type="gram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направления  действия</w:t>
      </w:r>
      <w:proofErr w:type="gram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:</w:t>
      </w:r>
    </w:p>
    <w:p w:rsidR="00827CDE" w:rsidRPr="00827CDE" w:rsidRDefault="00827CDE" w:rsidP="00827CD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диагностическое;</w:t>
      </w:r>
    </w:p>
    <w:p w:rsidR="00827CDE" w:rsidRPr="00827CDE" w:rsidRDefault="00827CDE" w:rsidP="00827CD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психокоррекционное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;</w:t>
      </w:r>
    </w:p>
    <w:p w:rsidR="00827CDE" w:rsidRPr="00827CDE" w:rsidRDefault="00827CDE" w:rsidP="00827CD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оздоровительное;</w:t>
      </w:r>
    </w:p>
    <w:p w:rsidR="00827CDE" w:rsidRPr="00827CDE" w:rsidRDefault="00827CDE" w:rsidP="00827CD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учебно-воспитательное;</w:t>
      </w:r>
    </w:p>
    <w:p w:rsidR="00827CDE" w:rsidRPr="00827CDE" w:rsidRDefault="00827CDE" w:rsidP="00827CD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социально-правовое;</w:t>
      </w:r>
    </w:p>
    <w:p w:rsidR="00827CDE" w:rsidRPr="00827CDE" w:rsidRDefault="00827CDE" w:rsidP="00827CD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консультационное;</w:t>
      </w:r>
    </w:p>
    <w:p w:rsidR="00827CDE" w:rsidRPr="00827CDE" w:rsidRDefault="00827CDE" w:rsidP="00827CD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научно-методическое;</w:t>
      </w:r>
    </w:p>
    <w:p w:rsidR="00827CDE" w:rsidRPr="00827CDE" w:rsidRDefault="00827CDE" w:rsidP="00827CD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социально-аналитическое и просветительское.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Особый упор необходимо сделать на учебно-воспитательное и социально-правовое направление в деятельности школы.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Учебно-воспитательное направление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 деятельности - это осуществление образования детей, имеющих трудности в усвоении образовательных программ в связи с особенностями 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lastRenderedPageBreak/>
        <w:t xml:space="preserve">психофизического развития и неблагополучными социальными условиями жизни, в пределах государственного образовательного стандарта. Создание условий для личностно-ориентированного обучения, обеспечивающего вариативный характер образования с постановкой 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коррекционно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- развивающих задач; для восстановления обучаемости и повышения уровня воспитанности.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u w:val="single"/>
          <w:bdr w:val="none" w:sz="0" w:space="0" w:color="auto" w:frame="1"/>
          <w:lang w:eastAsia="ru-RU"/>
        </w:rPr>
        <w:t>Социально-правовое направление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 предусматривает оказание помощи несовершеннолетним в социальной и трудовой адаптации, профориентации, получении профессии и трудоустройстве, в защите их прав и охраняемых законом интересов; консультирование несовершеннолетних и их родителей по правовым вопросам; профилактика асоциального поведения, бродяжничества, беспризорности, попыток суицида несовершеннолетних.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В начале каждого учебного года в нашей школе создаётся банк данных обучающихся, оказавшихся в тяжелой жизненной ситуации, и семей, находящихся в социально-опасном положении, с целью последующей помощи им. Оформляются социальные паспорта каждого класса, и впоследствии составляется единый социальный паспорт школы. Работниками социально-педагогической службы – тщательно планируется работа с подростками с </w:t>
      </w:r>
      <w:proofErr w:type="spell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девиантным</w:t>
      </w:r>
      <w:proofErr w:type="spell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поведением: составляется план работы Совета профилактики правонарушений, план совместной работы школы и подразделения по делам несовершеннолетних по предупреждению правонарушений среди подростков, план работы по профилактике употребления психически активных веществ среди несовершеннолетних, план мероприятий по антиалкогольной, антиникотиновой пропаганде; планируются санитарно-просветительская работа.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На заседаниях Совета профилактики правонарушений регулярно заслушивают вопросы поведения и успеваемости «трудных» подростков.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В решении проблем предупреждения правонарушений среди несовершеннолетних эффективны проводимые Месячники профилактики правонарушений. В их организации участвуют сотрудники ГИБДД, ППС, пожарной охраны, представители общественных организаций в лице членов комиссии по делам </w:t>
      </w: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lastRenderedPageBreak/>
        <w:t>несовершеннолетних, психолог, заместитель директора по воспитательной работе школы.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В рамках месячника профилактики правонарушений проводятся беседы для обучающихся по </w:t>
      </w:r>
      <w:proofErr w:type="gramStart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ПДД,  о</w:t>
      </w:r>
      <w:proofErr w:type="gramEnd"/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 xml:space="preserve"> здоровом образе жизни, о правах и обязанностях, пропаганда правовых знаний».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Планирование и проведение комплекса мероприятий в рамках месячника по профилактике правонарушений позволяет привлечь к работе по предупреждению правонарушений и преступлений несовершеннолетних всех участников воспитательного процесса, что, в свою очередь, оказывает положительное воздействие на оперативную обстановку и способствует качественному улучшению профилактической работы в подростковой среде.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Педагогический коллектив школы прилагает максимум усилий для организации свободного времени учащихся. В школе работают бесплатные кружки. Успешно работают спортивные секции по настольному теннису, футболу, шахматам. В них в свободное от уроков время охотно занимаются обучающиеся.</w:t>
      </w:r>
    </w:p>
    <w:p w:rsidR="00827CDE" w:rsidRPr="00827CDE" w:rsidRDefault="00827CDE" w:rsidP="00827CD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777777"/>
          <w:sz w:val="18"/>
          <w:szCs w:val="18"/>
          <w:lang w:eastAsia="ru-RU"/>
        </w:rPr>
      </w:pPr>
      <w:r w:rsidRPr="00827CDE">
        <w:rPr>
          <w:rFonts w:ascii="inherit" w:eastAsia="Times New Roman" w:hAnsi="inherit" w:cs="Helvetica"/>
          <w:color w:val="777777"/>
          <w:sz w:val="33"/>
          <w:szCs w:val="33"/>
          <w:bdr w:val="none" w:sz="0" w:space="0" w:color="auto" w:frame="1"/>
          <w:lang w:eastAsia="ru-RU"/>
        </w:rPr>
        <w:t>Ведущую роль в организации сотрудничества школы и семьи играют классные руководители. Именно от их работы зависит то, насколько семьи понимают политику, проводимую школой по отношению к обучению и воспитанию детей, и участвуют в ее реализации. Классными руководителями ведется большая работа по пропаганде педагогических знаний среди родителей, регулярно проводятся лекции по воспитанию обучающихся согласно их возрастных особенностей, родительские собрания, совместные мероприятия с детьми и родителями. Все эти мероприятия направлены на повышение педагогической культуры родителей, на укрепление взаимодействия семьи и школы, на усиление ее воспитательного потенциала, а также на привлечение родителей к воспитанию детей.</w:t>
      </w:r>
    </w:p>
    <w:p w:rsidR="00682F2F" w:rsidRDefault="00682F2F">
      <w:bookmarkStart w:id="0" w:name="_GoBack"/>
      <w:bookmarkEnd w:id="0"/>
    </w:p>
    <w:sectPr w:rsidR="0068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0682D"/>
    <w:multiLevelType w:val="multilevel"/>
    <w:tmpl w:val="B7E8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A4EF3"/>
    <w:multiLevelType w:val="multilevel"/>
    <w:tmpl w:val="0770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BC"/>
    <w:rsid w:val="004B0CBC"/>
    <w:rsid w:val="00682F2F"/>
    <w:rsid w:val="0082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8B411-46A1-4745-92E4-1DF18F60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C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2600</Words>
  <Characters>14825</Characters>
  <Application>Microsoft Office Word</Application>
  <DocSecurity>0</DocSecurity>
  <Lines>123</Lines>
  <Paragraphs>34</Paragraphs>
  <ScaleCrop>false</ScaleCrop>
  <Company/>
  <LinksUpToDate>false</LinksUpToDate>
  <CharactersWithSpaces>17391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2024-01-11T08:26:00Z</dcterms:created>
  <dcterms:modified xsi:type="dcterms:W3CDTF">2024-01-11T08:29:00Z</dcterms:modified>
</cp:coreProperties>
</file>