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E21" w:rsidRPr="00737D9E" w:rsidRDefault="00850E21" w:rsidP="00850E21">
      <w:pPr>
        <w:pStyle w:val="aa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850E21" w:rsidRPr="00850E21" w:rsidRDefault="00850E21" w:rsidP="00850E21">
      <w:pPr>
        <w:pStyle w:val="aa"/>
        <w:jc w:val="center"/>
        <w:rPr>
          <w:rStyle w:val="a9"/>
          <w:rFonts w:ascii="Times New Roman" w:hAnsi="Times New Roman" w:cs="Times New Roman"/>
          <w:b/>
          <w:i w:val="0"/>
          <w:sz w:val="28"/>
          <w:szCs w:val="28"/>
        </w:rPr>
      </w:pPr>
    </w:p>
    <w:p w:rsidR="00850E21" w:rsidRPr="00850E21" w:rsidRDefault="00850E21" w:rsidP="00850E21">
      <w:pPr>
        <w:pStyle w:val="aa"/>
        <w:jc w:val="center"/>
        <w:rPr>
          <w:rStyle w:val="a9"/>
          <w:rFonts w:ascii="Times New Roman" w:hAnsi="Times New Roman" w:cs="Times New Roman"/>
          <w:b/>
          <w:i w:val="0"/>
          <w:sz w:val="28"/>
          <w:szCs w:val="28"/>
        </w:rPr>
      </w:pPr>
      <w:r w:rsidRPr="00850E21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СОВЕТ ДЕПУТАТОВ</w:t>
      </w:r>
    </w:p>
    <w:p w:rsidR="00850E21" w:rsidRPr="00850E21" w:rsidRDefault="00155C67" w:rsidP="00850E21">
      <w:pPr>
        <w:pStyle w:val="aa"/>
        <w:jc w:val="center"/>
        <w:rPr>
          <w:rStyle w:val="a9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 xml:space="preserve"> ДИВИНСКОГО</w:t>
      </w:r>
      <w:r w:rsidR="00850E21" w:rsidRPr="00850E21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 xml:space="preserve"> СЕЛЬСОВЕТА БОЛОТНИНСКОГО РАЙОНА</w:t>
      </w:r>
    </w:p>
    <w:p w:rsidR="00850E21" w:rsidRPr="00850E21" w:rsidRDefault="00850E21" w:rsidP="00850E21">
      <w:pPr>
        <w:pStyle w:val="aa"/>
        <w:jc w:val="center"/>
        <w:rPr>
          <w:rStyle w:val="a9"/>
          <w:rFonts w:ascii="Times New Roman" w:hAnsi="Times New Roman" w:cs="Times New Roman"/>
          <w:b/>
          <w:i w:val="0"/>
          <w:sz w:val="28"/>
          <w:szCs w:val="28"/>
        </w:rPr>
      </w:pPr>
      <w:r w:rsidRPr="00850E21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НОВОСИБИРСКОЙ ОБЛАСТИ</w:t>
      </w:r>
    </w:p>
    <w:p w:rsidR="00850E21" w:rsidRPr="00737D9E" w:rsidRDefault="00850E21" w:rsidP="00850E21">
      <w:pPr>
        <w:pStyle w:val="aa"/>
        <w:jc w:val="center"/>
        <w:rPr>
          <w:rStyle w:val="a9"/>
          <w:rFonts w:ascii="Times New Roman" w:hAnsi="Times New Roman" w:cs="Times New Roman"/>
          <w:b/>
          <w:i w:val="0"/>
          <w:sz w:val="28"/>
          <w:szCs w:val="28"/>
        </w:rPr>
      </w:pPr>
    </w:p>
    <w:p w:rsidR="00850E21" w:rsidRPr="00850E21" w:rsidRDefault="00850E21" w:rsidP="00850E21">
      <w:pPr>
        <w:pStyle w:val="aa"/>
        <w:jc w:val="center"/>
        <w:rPr>
          <w:rStyle w:val="a9"/>
          <w:rFonts w:ascii="Times New Roman" w:hAnsi="Times New Roman" w:cs="Times New Roman"/>
          <w:b/>
          <w:i w:val="0"/>
          <w:sz w:val="28"/>
          <w:szCs w:val="28"/>
        </w:rPr>
      </w:pPr>
      <w:r w:rsidRPr="00850E21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РЕШЕНИЕ</w:t>
      </w:r>
    </w:p>
    <w:p w:rsidR="00850E21" w:rsidRPr="00850E21" w:rsidRDefault="00E03BD1" w:rsidP="00850E21">
      <w:pPr>
        <w:pStyle w:val="aa"/>
        <w:jc w:val="center"/>
        <w:rPr>
          <w:rStyle w:val="a9"/>
          <w:rFonts w:ascii="Times New Roman" w:hAnsi="Times New Roman" w:cs="Times New Roman"/>
          <w:i w:val="0"/>
          <w:sz w:val="28"/>
          <w:szCs w:val="28"/>
        </w:rPr>
      </w:pPr>
      <w:r>
        <w:rPr>
          <w:rStyle w:val="a9"/>
          <w:rFonts w:ascii="Times New Roman" w:hAnsi="Times New Roman" w:cs="Times New Roman"/>
          <w:i w:val="0"/>
          <w:sz w:val="28"/>
          <w:szCs w:val="28"/>
        </w:rPr>
        <w:t>41</w:t>
      </w:r>
      <w:r w:rsidR="00850E21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50E21" w:rsidRPr="00850E21">
        <w:rPr>
          <w:rStyle w:val="a9"/>
          <w:rFonts w:ascii="Times New Roman" w:hAnsi="Times New Roman" w:cs="Times New Roman"/>
          <w:i w:val="0"/>
          <w:sz w:val="28"/>
          <w:szCs w:val="28"/>
        </w:rPr>
        <w:t>- ой сессии (6-го созыва)</w:t>
      </w:r>
    </w:p>
    <w:p w:rsidR="00850E21" w:rsidRPr="00737D9E" w:rsidRDefault="00155C67" w:rsidP="00850E21">
      <w:pPr>
        <w:pStyle w:val="aa"/>
        <w:jc w:val="center"/>
        <w:rPr>
          <w:rFonts w:ascii="Times New Roman" w:hAnsi="Times New Roman" w:cs="Times New Roman"/>
          <w:bCs/>
          <w:snapToGrid w:val="0"/>
          <w:sz w:val="28"/>
          <w:szCs w:val="28"/>
        </w:rPr>
      </w:pPr>
      <w:r>
        <w:rPr>
          <w:rFonts w:ascii="Times New Roman" w:hAnsi="Times New Roman" w:cs="Times New Roman"/>
          <w:bCs/>
          <w:snapToGrid w:val="0"/>
          <w:sz w:val="28"/>
          <w:szCs w:val="28"/>
        </w:rPr>
        <w:t>Совета депутатов Дивинского</w:t>
      </w:r>
      <w:r w:rsidR="00850E21" w:rsidRPr="00737D9E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сельсовета</w:t>
      </w:r>
    </w:p>
    <w:p w:rsidR="00850E21" w:rsidRPr="00737D9E" w:rsidRDefault="00850E21" w:rsidP="00850E21">
      <w:pPr>
        <w:pStyle w:val="aa"/>
        <w:jc w:val="center"/>
        <w:rPr>
          <w:rStyle w:val="a9"/>
          <w:rFonts w:ascii="Times New Roman" w:hAnsi="Times New Roman" w:cs="Times New Roman"/>
          <w:bCs/>
          <w:i w:val="0"/>
          <w:iCs w:val="0"/>
          <w:snapToGrid w:val="0"/>
          <w:sz w:val="28"/>
          <w:szCs w:val="28"/>
        </w:rPr>
      </w:pPr>
      <w:proofErr w:type="spellStart"/>
      <w:r w:rsidRPr="00737D9E">
        <w:rPr>
          <w:rFonts w:ascii="Times New Roman" w:hAnsi="Times New Roman" w:cs="Times New Roman"/>
          <w:bCs/>
          <w:snapToGrid w:val="0"/>
          <w:sz w:val="28"/>
          <w:szCs w:val="28"/>
        </w:rPr>
        <w:t>Болотнинского</w:t>
      </w:r>
      <w:proofErr w:type="spellEnd"/>
      <w:r w:rsidRPr="00737D9E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района Новосибирской области</w:t>
      </w:r>
    </w:p>
    <w:p w:rsidR="00850E21" w:rsidRDefault="00850E21" w:rsidP="00850E21">
      <w:pPr>
        <w:pStyle w:val="aa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850E21" w:rsidRPr="00850E21" w:rsidRDefault="00850E21" w:rsidP="00850E21">
      <w:pPr>
        <w:pStyle w:val="aa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от </w:t>
      </w:r>
      <w:r w:rsidR="00155C67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E03BD1">
        <w:rPr>
          <w:rStyle w:val="a9"/>
          <w:rFonts w:ascii="Times New Roman" w:hAnsi="Times New Roman" w:cs="Times New Roman"/>
          <w:i w:val="0"/>
          <w:sz w:val="28"/>
          <w:szCs w:val="28"/>
        </w:rPr>
        <w:t>19</w:t>
      </w:r>
      <w:r w:rsidRPr="00850E21">
        <w:rPr>
          <w:rStyle w:val="a9"/>
          <w:rFonts w:ascii="Times New Roman" w:hAnsi="Times New Roman" w:cs="Times New Roman"/>
          <w:i w:val="0"/>
          <w:sz w:val="28"/>
          <w:szCs w:val="28"/>
        </w:rPr>
        <w:t>.</w:t>
      </w:r>
      <w:r w:rsidR="00E03BD1">
        <w:rPr>
          <w:rStyle w:val="a9"/>
          <w:rFonts w:ascii="Times New Roman" w:hAnsi="Times New Roman" w:cs="Times New Roman"/>
          <w:i w:val="0"/>
          <w:sz w:val="28"/>
          <w:szCs w:val="28"/>
        </w:rPr>
        <w:t>09.</w:t>
      </w:r>
      <w:r w:rsidRPr="00850E21">
        <w:rPr>
          <w:rStyle w:val="a9"/>
          <w:rFonts w:ascii="Times New Roman" w:hAnsi="Times New Roman" w:cs="Times New Roman"/>
          <w:i w:val="0"/>
          <w:sz w:val="28"/>
          <w:szCs w:val="28"/>
        </w:rPr>
        <w:t>2024</w:t>
      </w:r>
      <w:proofErr w:type="gramEnd"/>
      <w:r w:rsidRPr="00850E21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г.                                                                                                 № </w:t>
      </w:r>
      <w:r w:rsidR="00155C67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E03BD1">
        <w:rPr>
          <w:rStyle w:val="a9"/>
          <w:rFonts w:ascii="Times New Roman" w:hAnsi="Times New Roman" w:cs="Times New Roman"/>
          <w:i w:val="0"/>
          <w:sz w:val="28"/>
          <w:szCs w:val="28"/>
        </w:rPr>
        <w:t>170</w:t>
      </w:r>
    </w:p>
    <w:p w:rsidR="00850E21" w:rsidRPr="00737D9E" w:rsidRDefault="00155C67" w:rsidP="00850E21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60AC" w:rsidRPr="0052491C" w:rsidRDefault="00ED60AC" w:rsidP="00850E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5913EF" w:rsidRPr="00850E21" w:rsidRDefault="005913EF" w:rsidP="0052491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1E1D1E"/>
          <w:sz w:val="28"/>
          <w:szCs w:val="28"/>
          <w:lang w:eastAsia="ru-RU"/>
        </w:rPr>
      </w:pPr>
      <w:r w:rsidRPr="00850E21">
        <w:rPr>
          <w:rFonts w:ascii="Times New Roman" w:eastAsia="Times New Roman" w:hAnsi="Times New Roman" w:cs="Times New Roman"/>
          <w:b/>
          <w:color w:val="1E1D1E"/>
          <w:sz w:val="28"/>
          <w:szCs w:val="28"/>
          <w:lang w:eastAsia="ru-RU"/>
        </w:rPr>
        <w:t>Об утверждении По</w:t>
      </w:r>
      <w:r w:rsidR="00B40637" w:rsidRPr="00850E21">
        <w:rPr>
          <w:rFonts w:ascii="Times New Roman" w:eastAsia="Times New Roman" w:hAnsi="Times New Roman" w:cs="Times New Roman"/>
          <w:b/>
          <w:color w:val="1E1D1E"/>
          <w:sz w:val="28"/>
          <w:szCs w:val="28"/>
          <w:lang w:eastAsia="ru-RU"/>
        </w:rPr>
        <w:t>рядка</w:t>
      </w:r>
      <w:r w:rsidRPr="00850E21">
        <w:rPr>
          <w:rFonts w:ascii="Times New Roman" w:eastAsia="Times New Roman" w:hAnsi="Times New Roman" w:cs="Times New Roman"/>
          <w:b/>
          <w:color w:val="1E1D1E"/>
          <w:sz w:val="28"/>
          <w:szCs w:val="28"/>
          <w:lang w:eastAsia="ru-RU"/>
        </w:rPr>
        <w:t xml:space="preserve"> принятия, учета и оформления в муниципальную собственность </w:t>
      </w:r>
      <w:r w:rsidR="00155C67">
        <w:rPr>
          <w:rFonts w:ascii="Times New Roman" w:hAnsi="Times New Roman" w:cs="Times New Roman"/>
          <w:b/>
          <w:sz w:val="28"/>
          <w:szCs w:val="28"/>
        </w:rPr>
        <w:t>Дивинского</w:t>
      </w:r>
      <w:r w:rsidR="00850E21" w:rsidRPr="00850E21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 w:rsidR="00850E21" w:rsidRPr="00850E21">
        <w:rPr>
          <w:rFonts w:ascii="Times New Roman" w:hAnsi="Times New Roman" w:cs="Times New Roman"/>
          <w:b/>
          <w:sz w:val="28"/>
          <w:szCs w:val="28"/>
        </w:rPr>
        <w:t>Болотнинского</w:t>
      </w:r>
      <w:proofErr w:type="spellEnd"/>
      <w:r w:rsidR="00850E21" w:rsidRPr="00850E21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  <w:r w:rsidR="00850E21" w:rsidRPr="00850E21">
        <w:rPr>
          <w:rFonts w:ascii="Times New Roman" w:eastAsia="Times New Roman" w:hAnsi="Times New Roman" w:cs="Times New Roman"/>
          <w:b/>
          <w:color w:val="1E1D1E"/>
          <w:sz w:val="28"/>
          <w:szCs w:val="28"/>
          <w:lang w:eastAsia="ru-RU"/>
        </w:rPr>
        <w:t xml:space="preserve"> </w:t>
      </w:r>
      <w:r w:rsidRPr="00850E21">
        <w:rPr>
          <w:rFonts w:ascii="Times New Roman" w:eastAsia="Times New Roman" w:hAnsi="Times New Roman" w:cs="Times New Roman"/>
          <w:b/>
          <w:color w:val="1E1D1E"/>
          <w:sz w:val="28"/>
          <w:szCs w:val="28"/>
          <w:lang w:eastAsia="ru-RU"/>
        </w:rPr>
        <w:t>выморочного имущества</w:t>
      </w:r>
    </w:p>
    <w:p w:rsidR="00B40637" w:rsidRPr="00850E21" w:rsidRDefault="005913EF" w:rsidP="00850E2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50E21">
        <w:rPr>
          <w:rFonts w:ascii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ст</w:t>
      </w:r>
      <w:r w:rsidR="00B40637" w:rsidRPr="00850E21">
        <w:rPr>
          <w:rFonts w:ascii="Times New Roman" w:hAnsi="Times New Roman" w:cs="Times New Roman"/>
          <w:sz w:val="28"/>
          <w:szCs w:val="28"/>
          <w:lang w:eastAsia="ru-RU"/>
        </w:rPr>
        <w:t>атьями</w:t>
      </w:r>
      <w:r w:rsidRPr="00850E21">
        <w:rPr>
          <w:rFonts w:ascii="Times New Roman" w:hAnsi="Times New Roman" w:cs="Times New Roman"/>
          <w:sz w:val="28"/>
          <w:szCs w:val="28"/>
          <w:lang w:eastAsia="ru-RU"/>
        </w:rPr>
        <w:t xml:space="preserve"> 125, 1151 Гражданского кодекса Р</w:t>
      </w:r>
      <w:r w:rsidR="00B40637" w:rsidRPr="00850E21">
        <w:rPr>
          <w:rFonts w:ascii="Times New Roman" w:hAnsi="Times New Roman" w:cs="Times New Roman"/>
          <w:sz w:val="28"/>
          <w:szCs w:val="28"/>
          <w:lang w:eastAsia="ru-RU"/>
        </w:rPr>
        <w:t>оссийской Федерации</w:t>
      </w:r>
      <w:r w:rsidR="00850E21">
        <w:rPr>
          <w:rFonts w:ascii="Times New Roman" w:hAnsi="Times New Roman" w:cs="Times New Roman"/>
          <w:sz w:val="28"/>
          <w:szCs w:val="28"/>
          <w:lang w:eastAsia="ru-RU"/>
        </w:rPr>
        <w:t>, Уставом</w:t>
      </w:r>
      <w:r w:rsidR="00850E21" w:rsidRPr="00850E21">
        <w:rPr>
          <w:rFonts w:ascii="Times New Roman" w:hAnsi="Times New Roman" w:cs="Times New Roman"/>
          <w:sz w:val="28"/>
          <w:szCs w:val="28"/>
        </w:rPr>
        <w:t xml:space="preserve"> </w:t>
      </w:r>
      <w:r w:rsidR="00155C67">
        <w:rPr>
          <w:rFonts w:ascii="Times New Roman" w:hAnsi="Times New Roman" w:cs="Times New Roman"/>
          <w:sz w:val="28"/>
          <w:szCs w:val="28"/>
        </w:rPr>
        <w:t>Дивинского</w:t>
      </w:r>
      <w:r w:rsidR="00850E21" w:rsidRPr="007A3227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850E21" w:rsidRPr="007A3227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850E21" w:rsidRPr="007A322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EC68D2" w:rsidRPr="00850E21">
        <w:rPr>
          <w:rFonts w:ascii="Times New Roman" w:hAnsi="Times New Roman" w:cs="Times New Roman"/>
          <w:sz w:val="28"/>
          <w:szCs w:val="28"/>
        </w:rPr>
        <w:t xml:space="preserve">, </w:t>
      </w:r>
      <w:r w:rsidR="00B40637" w:rsidRPr="00850E21">
        <w:rPr>
          <w:rFonts w:ascii="Times New Roman" w:hAnsi="Times New Roman" w:cs="Times New Roman"/>
          <w:sz w:val="28"/>
          <w:szCs w:val="28"/>
        </w:rPr>
        <w:t>Совет депутатов</w:t>
      </w:r>
      <w:r w:rsidR="00850E21">
        <w:rPr>
          <w:rFonts w:ascii="Times New Roman" w:hAnsi="Times New Roman" w:cs="Times New Roman"/>
          <w:sz w:val="28"/>
          <w:szCs w:val="28"/>
        </w:rPr>
        <w:t xml:space="preserve"> </w:t>
      </w:r>
      <w:r w:rsidR="00155C67">
        <w:rPr>
          <w:rFonts w:ascii="Times New Roman" w:hAnsi="Times New Roman" w:cs="Times New Roman"/>
          <w:sz w:val="28"/>
          <w:szCs w:val="28"/>
        </w:rPr>
        <w:t>Дивинского</w:t>
      </w:r>
      <w:r w:rsidR="00850E21" w:rsidRPr="007A3227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850E21" w:rsidRPr="007A3227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850E21" w:rsidRPr="007A322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B40637" w:rsidRPr="00850E21" w:rsidRDefault="005913EF" w:rsidP="00850E21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50E21">
        <w:rPr>
          <w:rFonts w:ascii="Times New Roman" w:hAnsi="Times New Roman" w:cs="Times New Roman"/>
          <w:b/>
          <w:sz w:val="28"/>
          <w:szCs w:val="28"/>
          <w:lang w:eastAsia="ru-RU"/>
        </w:rPr>
        <w:t>РЕШИЛ:</w:t>
      </w:r>
    </w:p>
    <w:p w:rsidR="00ED60AC" w:rsidRPr="00850E21" w:rsidRDefault="005913EF" w:rsidP="00850E21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E21">
        <w:rPr>
          <w:rFonts w:ascii="Times New Roman" w:hAnsi="Times New Roman" w:cs="Times New Roman"/>
          <w:sz w:val="28"/>
          <w:szCs w:val="28"/>
          <w:lang w:eastAsia="ru-RU"/>
        </w:rPr>
        <w:t xml:space="preserve">1. Утвердить </w:t>
      </w:r>
      <w:r w:rsidR="00850E21">
        <w:rPr>
          <w:rFonts w:ascii="Times New Roman" w:hAnsi="Times New Roman" w:cs="Times New Roman"/>
          <w:sz w:val="28"/>
          <w:szCs w:val="28"/>
          <w:lang w:eastAsia="ru-RU"/>
        </w:rPr>
        <w:t xml:space="preserve">прилагаемый </w:t>
      </w:r>
      <w:r w:rsidR="00B40637" w:rsidRPr="00850E21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850E21">
        <w:rPr>
          <w:rFonts w:ascii="Times New Roman" w:hAnsi="Times New Roman" w:cs="Times New Roman"/>
          <w:sz w:val="28"/>
          <w:szCs w:val="28"/>
          <w:lang w:eastAsia="ru-RU"/>
        </w:rPr>
        <w:t>оряд</w:t>
      </w:r>
      <w:r w:rsidR="00B40637" w:rsidRPr="00850E21">
        <w:rPr>
          <w:rFonts w:ascii="Times New Roman" w:hAnsi="Times New Roman" w:cs="Times New Roman"/>
          <w:sz w:val="28"/>
          <w:szCs w:val="28"/>
          <w:lang w:eastAsia="ru-RU"/>
        </w:rPr>
        <w:t>ок</w:t>
      </w:r>
      <w:r w:rsidRPr="00850E21">
        <w:rPr>
          <w:rFonts w:ascii="Times New Roman" w:hAnsi="Times New Roman" w:cs="Times New Roman"/>
          <w:sz w:val="28"/>
          <w:szCs w:val="28"/>
          <w:lang w:eastAsia="ru-RU"/>
        </w:rPr>
        <w:t xml:space="preserve"> принятия, учета и оформления в муниципальную собс</w:t>
      </w:r>
      <w:r w:rsidR="00D47576" w:rsidRPr="00850E21">
        <w:rPr>
          <w:rFonts w:ascii="Times New Roman" w:hAnsi="Times New Roman" w:cs="Times New Roman"/>
          <w:sz w:val="28"/>
          <w:szCs w:val="28"/>
          <w:lang w:eastAsia="ru-RU"/>
        </w:rPr>
        <w:t>твенность</w:t>
      </w:r>
      <w:r w:rsidR="00850E21" w:rsidRPr="00850E21">
        <w:rPr>
          <w:rFonts w:ascii="Times New Roman" w:hAnsi="Times New Roman" w:cs="Times New Roman"/>
          <w:sz w:val="28"/>
          <w:szCs w:val="28"/>
        </w:rPr>
        <w:t xml:space="preserve"> </w:t>
      </w:r>
      <w:r w:rsidR="00155C67">
        <w:rPr>
          <w:rFonts w:ascii="Times New Roman" w:hAnsi="Times New Roman" w:cs="Times New Roman"/>
          <w:sz w:val="28"/>
          <w:szCs w:val="28"/>
        </w:rPr>
        <w:t>Дивинского</w:t>
      </w:r>
      <w:r w:rsidR="00850E21" w:rsidRPr="007A3227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850E21" w:rsidRPr="007A3227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850E21" w:rsidRPr="007A322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D47576" w:rsidRPr="00850E21">
        <w:rPr>
          <w:rFonts w:ascii="Times New Roman" w:hAnsi="Times New Roman" w:cs="Times New Roman"/>
          <w:sz w:val="28"/>
          <w:szCs w:val="28"/>
          <w:lang w:eastAsia="ru-RU"/>
        </w:rPr>
        <w:t xml:space="preserve"> выморочног</w:t>
      </w:r>
      <w:r w:rsidR="00850E21">
        <w:rPr>
          <w:rFonts w:ascii="Times New Roman" w:hAnsi="Times New Roman" w:cs="Times New Roman"/>
          <w:sz w:val="28"/>
          <w:szCs w:val="28"/>
          <w:lang w:eastAsia="ru-RU"/>
        </w:rPr>
        <w:t>о имущества</w:t>
      </w:r>
      <w:r w:rsidR="00ED60AC" w:rsidRPr="00850E21">
        <w:rPr>
          <w:rFonts w:ascii="Times New Roman" w:hAnsi="Times New Roman" w:cs="Times New Roman"/>
          <w:sz w:val="28"/>
          <w:szCs w:val="28"/>
        </w:rPr>
        <w:t>.</w:t>
      </w:r>
    </w:p>
    <w:p w:rsidR="00850E21" w:rsidRPr="00E47C8C" w:rsidRDefault="00850E21" w:rsidP="00850E21">
      <w:pPr>
        <w:pStyle w:val="aa"/>
        <w:jc w:val="both"/>
        <w:rPr>
          <w:rFonts w:ascii="Times New Roman" w:hAnsi="Times New Roman"/>
          <w:sz w:val="27"/>
          <w:szCs w:val="27"/>
        </w:rPr>
      </w:pPr>
      <w:r w:rsidRPr="009426CD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2. </w:t>
      </w:r>
      <w:r w:rsidRPr="00E47C8C">
        <w:rPr>
          <w:rFonts w:ascii="Times New Roman" w:hAnsi="Times New Roman"/>
          <w:color w:val="000000"/>
          <w:sz w:val="27"/>
          <w:szCs w:val="27"/>
        </w:rPr>
        <w:t>О</w:t>
      </w:r>
      <w:r w:rsidRPr="00E47C8C">
        <w:rPr>
          <w:rFonts w:ascii="Times New Roman" w:hAnsi="Times New Roman"/>
          <w:sz w:val="27"/>
          <w:szCs w:val="27"/>
        </w:rPr>
        <w:t>публиковать</w:t>
      </w:r>
      <w:r w:rsidRPr="00E47C8C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7C8C">
        <w:rPr>
          <w:rFonts w:ascii="Times New Roman" w:hAnsi="Times New Roman"/>
          <w:sz w:val="27"/>
          <w:szCs w:val="27"/>
        </w:rPr>
        <w:t>настояще</w:t>
      </w:r>
      <w:r w:rsidR="00155C67">
        <w:rPr>
          <w:rFonts w:ascii="Times New Roman" w:hAnsi="Times New Roman"/>
          <w:sz w:val="27"/>
          <w:szCs w:val="27"/>
        </w:rPr>
        <w:t>е решение в газете «В</w:t>
      </w:r>
      <w:r w:rsidRPr="00E47C8C">
        <w:rPr>
          <w:rFonts w:ascii="Times New Roman" w:hAnsi="Times New Roman"/>
          <w:sz w:val="27"/>
          <w:szCs w:val="27"/>
        </w:rPr>
        <w:t>естник»</w:t>
      </w:r>
      <w:r w:rsidR="00155C67">
        <w:rPr>
          <w:rFonts w:ascii="Times New Roman" w:hAnsi="Times New Roman"/>
          <w:sz w:val="27"/>
          <w:szCs w:val="27"/>
        </w:rPr>
        <w:t xml:space="preserve"> Дивинского сельсовета</w:t>
      </w:r>
      <w:r w:rsidRPr="00E47C8C">
        <w:rPr>
          <w:rFonts w:ascii="Times New Roman" w:hAnsi="Times New Roman"/>
          <w:sz w:val="27"/>
          <w:szCs w:val="27"/>
        </w:rPr>
        <w:t xml:space="preserve"> и разместить на официальном сайте администрации </w:t>
      </w:r>
      <w:r w:rsidR="00155C67">
        <w:rPr>
          <w:rFonts w:ascii="Times New Roman" w:hAnsi="Times New Roman"/>
          <w:bCs/>
          <w:sz w:val="27"/>
          <w:szCs w:val="27"/>
        </w:rPr>
        <w:t>Дивинского</w:t>
      </w:r>
      <w:r w:rsidRPr="00E47C8C">
        <w:rPr>
          <w:rFonts w:ascii="Times New Roman" w:hAnsi="Times New Roman"/>
          <w:bCs/>
          <w:sz w:val="27"/>
          <w:szCs w:val="27"/>
        </w:rPr>
        <w:t xml:space="preserve"> сельсовета</w:t>
      </w:r>
      <w:r w:rsidRPr="00E47C8C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E47C8C">
        <w:rPr>
          <w:rFonts w:ascii="Times New Roman" w:hAnsi="Times New Roman"/>
          <w:sz w:val="27"/>
          <w:szCs w:val="27"/>
        </w:rPr>
        <w:t>Болотнинского</w:t>
      </w:r>
      <w:proofErr w:type="spellEnd"/>
      <w:r w:rsidRPr="00E47C8C">
        <w:rPr>
          <w:rFonts w:ascii="Times New Roman" w:hAnsi="Times New Roman"/>
          <w:sz w:val="27"/>
          <w:szCs w:val="27"/>
        </w:rPr>
        <w:t xml:space="preserve"> района Новосибирской области</w:t>
      </w:r>
      <w:r w:rsidRPr="00E47C8C">
        <w:rPr>
          <w:rFonts w:ascii="Times New Roman" w:hAnsi="Times New Roman"/>
          <w:bCs/>
          <w:sz w:val="27"/>
          <w:szCs w:val="27"/>
        </w:rPr>
        <w:t>.</w:t>
      </w:r>
      <w:r w:rsidRPr="00E47C8C">
        <w:rPr>
          <w:rFonts w:ascii="Times New Roman" w:hAnsi="Times New Roman"/>
          <w:b/>
          <w:i/>
          <w:color w:val="000000"/>
          <w:sz w:val="27"/>
          <w:szCs w:val="27"/>
        </w:rPr>
        <w:t xml:space="preserve"> </w:t>
      </w:r>
    </w:p>
    <w:p w:rsidR="00850E21" w:rsidRDefault="00850E21" w:rsidP="00850E21">
      <w:pPr>
        <w:pStyle w:val="aa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3</w:t>
      </w:r>
      <w:r w:rsidRPr="00E47C8C">
        <w:rPr>
          <w:rFonts w:ascii="Times New Roman" w:hAnsi="Times New Roman"/>
          <w:sz w:val="27"/>
          <w:szCs w:val="27"/>
        </w:rPr>
        <w:t xml:space="preserve">. Решение вступает в силу </w:t>
      </w:r>
      <w:r w:rsidRPr="00E47C8C">
        <w:rPr>
          <w:rFonts w:ascii="Times New Roman" w:hAnsi="Times New Roman"/>
          <w:color w:val="000000"/>
          <w:sz w:val="27"/>
          <w:szCs w:val="27"/>
        </w:rPr>
        <w:t>со дня его официального опубликования.</w:t>
      </w:r>
      <w:r w:rsidRPr="00E47C8C">
        <w:rPr>
          <w:rFonts w:ascii="Times New Roman" w:hAnsi="Times New Roman"/>
          <w:b/>
          <w:i/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850E21" w:rsidRPr="00E47C8C" w:rsidRDefault="00850E21" w:rsidP="00850E21">
      <w:pPr>
        <w:pStyle w:val="aa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4</w:t>
      </w:r>
      <w:r w:rsidRPr="00E47C8C">
        <w:rPr>
          <w:rFonts w:ascii="Times New Roman" w:hAnsi="Times New Roman"/>
          <w:color w:val="000000"/>
          <w:sz w:val="27"/>
          <w:szCs w:val="27"/>
        </w:rPr>
        <w:t xml:space="preserve">. </w:t>
      </w:r>
      <w:r w:rsidRPr="00E47C8C">
        <w:rPr>
          <w:rFonts w:ascii="Times New Roman" w:hAnsi="Times New Roman"/>
          <w:sz w:val="27"/>
          <w:szCs w:val="27"/>
        </w:rPr>
        <w:t xml:space="preserve">Контроль исполнения настоящего </w:t>
      </w:r>
      <w:proofErr w:type="gramStart"/>
      <w:r w:rsidRPr="00E47C8C">
        <w:rPr>
          <w:rFonts w:ascii="Times New Roman" w:hAnsi="Times New Roman"/>
          <w:sz w:val="27"/>
          <w:szCs w:val="27"/>
        </w:rPr>
        <w:t xml:space="preserve">решения </w:t>
      </w:r>
      <w:r w:rsidR="00155C67">
        <w:rPr>
          <w:rFonts w:ascii="Times New Roman" w:hAnsi="Times New Roman"/>
          <w:sz w:val="27"/>
          <w:szCs w:val="27"/>
        </w:rPr>
        <w:t xml:space="preserve"> оставляю</w:t>
      </w:r>
      <w:proofErr w:type="gramEnd"/>
      <w:r w:rsidR="00155C67">
        <w:rPr>
          <w:rFonts w:ascii="Times New Roman" w:hAnsi="Times New Roman"/>
          <w:sz w:val="27"/>
          <w:szCs w:val="27"/>
        </w:rPr>
        <w:t xml:space="preserve"> за собой.</w:t>
      </w:r>
    </w:p>
    <w:p w:rsidR="00850E21" w:rsidRPr="00E47C8C" w:rsidRDefault="00850E21" w:rsidP="00850E21">
      <w:pPr>
        <w:pStyle w:val="aa"/>
        <w:rPr>
          <w:rFonts w:ascii="Times New Roman" w:hAnsi="Times New Roman"/>
          <w:snapToGrid w:val="0"/>
          <w:sz w:val="27"/>
          <w:szCs w:val="27"/>
        </w:rPr>
      </w:pPr>
    </w:p>
    <w:p w:rsidR="00850E21" w:rsidRDefault="00155C67" w:rsidP="00850E21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7"/>
          <w:szCs w:val="27"/>
        </w:rPr>
        <w:t xml:space="preserve"> </w:t>
      </w:r>
    </w:p>
    <w:p w:rsidR="00850E21" w:rsidRDefault="00850E21" w:rsidP="00850E21">
      <w:pPr>
        <w:pStyle w:val="aa"/>
        <w:rPr>
          <w:rFonts w:ascii="Times New Roman" w:hAnsi="Times New Roman"/>
          <w:sz w:val="24"/>
          <w:szCs w:val="24"/>
        </w:rPr>
      </w:pPr>
    </w:p>
    <w:p w:rsidR="00155C67" w:rsidRPr="00155C67" w:rsidRDefault="00155C67" w:rsidP="00155C67">
      <w:pPr>
        <w:pStyle w:val="aa"/>
        <w:rPr>
          <w:rFonts w:ascii="Times New Roman" w:hAnsi="Times New Roman" w:cs="Times New Roman"/>
          <w:sz w:val="28"/>
          <w:szCs w:val="28"/>
        </w:rPr>
      </w:pPr>
      <w:r w:rsidRPr="00155C67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155C67" w:rsidRPr="00155C67" w:rsidRDefault="00155C67" w:rsidP="00155C67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155C67">
        <w:rPr>
          <w:rFonts w:ascii="Times New Roman" w:hAnsi="Times New Roman" w:cs="Times New Roman"/>
          <w:sz w:val="28"/>
          <w:szCs w:val="28"/>
        </w:rPr>
        <w:t>Дивинского  сельсовета</w:t>
      </w:r>
      <w:proofErr w:type="gramEnd"/>
    </w:p>
    <w:p w:rsidR="00155C67" w:rsidRPr="00155C67" w:rsidRDefault="00155C67" w:rsidP="00155C67">
      <w:pPr>
        <w:pStyle w:val="aa"/>
        <w:rPr>
          <w:rFonts w:ascii="Times New Roman" w:hAnsi="Times New Roman" w:cs="Times New Roman"/>
          <w:sz w:val="28"/>
          <w:szCs w:val="28"/>
        </w:rPr>
      </w:pPr>
      <w:proofErr w:type="spellStart"/>
      <w:r w:rsidRPr="00155C67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Pr="00155C67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155C67" w:rsidRPr="00155C67" w:rsidRDefault="00155C67" w:rsidP="00155C67">
      <w:pPr>
        <w:pStyle w:val="aa"/>
        <w:rPr>
          <w:rFonts w:ascii="Times New Roman" w:hAnsi="Times New Roman" w:cs="Times New Roman"/>
          <w:sz w:val="28"/>
          <w:szCs w:val="28"/>
        </w:rPr>
      </w:pPr>
      <w:r w:rsidRPr="00155C67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Е.С. Филатов </w:t>
      </w:r>
    </w:p>
    <w:p w:rsidR="00155C67" w:rsidRPr="00155C67" w:rsidRDefault="00155C67" w:rsidP="00155C67">
      <w:pPr>
        <w:pStyle w:val="aa"/>
        <w:rPr>
          <w:rFonts w:ascii="Times New Roman" w:hAnsi="Times New Roman" w:cs="Times New Roman"/>
          <w:sz w:val="28"/>
          <w:szCs w:val="28"/>
        </w:rPr>
      </w:pPr>
      <w:r w:rsidRPr="00155C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155C67" w:rsidRPr="00155C67" w:rsidRDefault="00155C67" w:rsidP="00155C67">
      <w:pPr>
        <w:pStyle w:val="aa"/>
        <w:rPr>
          <w:rFonts w:ascii="Times New Roman" w:hAnsi="Times New Roman" w:cs="Times New Roman"/>
          <w:sz w:val="28"/>
          <w:szCs w:val="28"/>
        </w:rPr>
      </w:pPr>
      <w:r w:rsidRPr="00155C67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155C67">
        <w:rPr>
          <w:rFonts w:ascii="Times New Roman" w:hAnsi="Times New Roman" w:cs="Times New Roman"/>
          <w:sz w:val="28"/>
          <w:szCs w:val="28"/>
        </w:rPr>
        <w:t>Дивинского  сельсовета</w:t>
      </w:r>
      <w:proofErr w:type="gramEnd"/>
    </w:p>
    <w:p w:rsidR="00155C67" w:rsidRPr="00155C67" w:rsidRDefault="00155C67" w:rsidP="00155C67">
      <w:pPr>
        <w:pStyle w:val="aa"/>
        <w:rPr>
          <w:rFonts w:ascii="Times New Roman" w:hAnsi="Times New Roman" w:cs="Times New Roman"/>
          <w:sz w:val="28"/>
          <w:szCs w:val="28"/>
        </w:rPr>
      </w:pPr>
      <w:r w:rsidRPr="00155C67">
        <w:rPr>
          <w:rFonts w:ascii="Times New Roman" w:hAnsi="Times New Roman" w:cs="Times New Roman"/>
          <w:sz w:val="28"/>
          <w:szCs w:val="28"/>
        </w:rPr>
        <w:t>Дивинского района</w:t>
      </w:r>
    </w:p>
    <w:p w:rsidR="00155C67" w:rsidRPr="00155C67" w:rsidRDefault="00155C67" w:rsidP="00155C67">
      <w:pPr>
        <w:pStyle w:val="aa"/>
        <w:rPr>
          <w:rFonts w:ascii="Times New Roman" w:hAnsi="Times New Roman" w:cs="Times New Roman"/>
          <w:sz w:val="28"/>
          <w:szCs w:val="28"/>
        </w:rPr>
      </w:pPr>
      <w:r w:rsidRPr="00155C67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Е.А. Литвинова</w:t>
      </w:r>
    </w:p>
    <w:p w:rsidR="00155C67" w:rsidRDefault="00155C67" w:rsidP="00850E21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:rsidR="004A5EEA" w:rsidRDefault="004A5EEA" w:rsidP="00850E21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:rsidR="00F60B7C" w:rsidRPr="00850E21" w:rsidRDefault="00850E21" w:rsidP="00850E21">
      <w:pPr>
        <w:pStyle w:val="aa"/>
        <w:jc w:val="right"/>
        <w:rPr>
          <w:sz w:val="28"/>
          <w:szCs w:val="28"/>
        </w:rPr>
      </w:pPr>
      <w:r w:rsidRPr="00C101F8">
        <w:rPr>
          <w:rFonts w:ascii="Times New Roman" w:hAnsi="Times New Roman"/>
          <w:sz w:val="28"/>
          <w:szCs w:val="28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к решению Совет депутатов</w:t>
      </w:r>
      <w:r w:rsidRPr="00C101F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155C67">
        <w:rPr>
          <w:rFonts w:ascii="Times New Roman" w:hAnsi="Times New Roman"/>
          <w:sz w:val="28"/>
          <w:szCs w:val="28"/>
        </w:rPr>
        <w:t>Дивинского</w:t>
      </w:r>
      <w:r w:rsidRPr="00C101F8">
        <w:rPr>
          <w:rFonts w:ascii="Times New Roman" w:hAnsi="Times New Roman"/>
          <w:sz w:val="28"/>
          <w:szCs w:val="28"/>
        </w:rPr>
        <w:t xml:space="preserve"> сельсовета                                                                                                                                                  </w:t>
      </w:r>
      <w:proofErr w:type="spellStart"/>
      <w:r w:rsidRPr="00850E21">
        <w:rPr>
          <w:rStyle w:val="a9"/>
          <w:rFonts w:ascii="Times New Roman" w:hAnsi="Times New Roman"/>
          <w:i w:val="0"/>
          <w:sz w:val="28"/>
          <w:szCs w:val="28"/>
        </w:rPr>
        <w:t>Болотнинского</w:t>
      </w:r>
      <w:proofErr w:type="spellEnd"/>
      <w:r w:rsidRPr="00850E21">
        <w:rPr>
          <w:rStyle w:val="a9"/>
          <w:rFonts w:ascii="Times New Roman" w:hAnsi="Times New Roman"/>
          <w:i w:val="0"/>
          <w:sz w:val="28"/>
          <w:szCs w:val="28"/>
        </w:rPr>
        <w:t xml:space="preserve"> района                                                                                                                                                             Новосибирской области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от</w:t>
      </w:r>
      <w:r w:rsidR="00E03BD1">
        <w:rPr>
          <w:rFonts w:ascii="Times New Roman" w:hAnsi="Times New Roman"/>
          <w:sz w:val="28"/>
          <w:szCs w:val="28"/>
        </w:rPr>
        <w:t xml:space="preserve"> 19.09.2024</w:t>
      </w:r>
      <w:r>
        <w:rPr>
          <w:rFonts w:ascii="Times New Roman" w:hAnsi="Times New Roman"/>
          <w:sz w:val="28"/>
          <w:szCs w:val="28"/>
        </w:rPr>
        <w:t xml:space="preserve"> </w:t>
      </w:r>
      <w:r w:rsidR="00155C67">
        <w:rPr>
          <w:rFonts w:ascii="Times New Roman" w:hAnsi="Times New Roman"/>
          <w:sz w:val="28"/>
          <w:szCs w:val="28"/>
        </w:rPr>
        <w:t xml:space="preserve"> </w:t>
      </w:r>
      <w:r w:rsidRPr="00C101F8">
        <w:rPr>
          <w:rFonts w:ascii="Times New Roman" w:hAnsi="Times New Roman"/>
          <w:sz w:val="28"/>
          <w:szCs w:val="28"/>
        </w:rPr>
        <w:t xml:space="preserve"> №</w:t>
      </w:r>
      <w:r w:rsidR="00E03BD1">
        <w:rPr>
          <w:rFonts w:ascii="Times New Roman" w:hAnsi="Times New Roman"/>
          <w:sz w:val="28"/>
          <w:szCs w:val="28"/>
        </w:rPr>
        <w:t xml:space="preserve"> 170</w:t>
      </w:r>
      <w:bookmarkStart w:id="0" w:name="_GoBack"/>
      <w:bookmarkEnd w:id="0"/>
      <w:r w:rsidR="00C73348">
        <w:rPr>
          <w:rFonts w:ascii="Times New Roman" w:hAnsi="Times New Roman"/>
          <w:sz w:val="28"/>
          <w:szCs w:val="28"/>
        </w:rPr>
        <w:t xml:space="preserve"> </w:t>
      </w:r>
      <w:r w:rsidR="00155C67">
        <w:rPr>
          <w:rFonts w:ascii="Times New Roman" w:hAnsi="Times New Roman"/>
          <w:sz w:val="28"/>
          <w:szCs w:val="28"/>
        </w:rPr>
        <w:t xml:space="preserve"> </w:t>
      </w:r>
    </w:p>
    <w:p w:rsidR="00F60B7C" w:rsidRDefault="00F60B7C" w:rsidP="0052491C">
      <w:pPr>
        <w:shd w:val="clear" w:color="auto" w:fill="FFFFFF"/>
        <w:spacing w:after="180" w:line="240" w:lineRule="auto"/>
        <w:jc w:val="right"/>
        <w:rPr>
          <w:rFonts w:ascii="Arial" w:eastAsia="Times New Roman" w:hAnsi="Arial" w:cs="Arial"/>
          <w:color w:val="1E1D1E"/>
          <w:sz w:val="20"/>
          <w:szCs w:val="20"/>
          <w:lang w:eastAsia="ru-RU"/>
        </w:rPr>
      </w:pPr>
    </w:p>
    <w:p w:rsidR="00F60B7C" w:rsidRPr="00850E21" w:rsidRDefault="00F60B7C" w:rsidP="00850E21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E1D1E"/>
          <w:sz w:val="28"/>
          <w:szCs w:val="28"/>
          <w:lang w:eastAsia="ru-RU"/>
        </w:rPr>
      </w:pPr>
      <w:r w:rsidRPr="00850E21">
        <w:rPr>
          <w:rFonts w:ascii="Times New Roman" w:eastAsia="Times New Roman" w:hAnsi="Times New Roman" w:cs="Times New Roman"/>
          <w:b/>
          <w:bCs/>
          <w:color w:val="1E1D1E"/>
          <w:sz w:val="28"/>
          <w:szCs w:val="28"/>
          <w:lang w:eastAsia="ru-RU"/>
        </w:rPr>
        <w:t>ПОРЯДОК</w:t>
      </w:r>
    </w:p>
    <w:p w:rsidR="005913EF" w:rsidRPr="00016A09" w:rsidRDefault="00F60B7C" w:rsidP="00016A09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6A0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принятия, учета и оформления в муниципальную собственность </w:t>
      </w:r>
      <w:r w:rsidR="00155C67">
        <w:rPr>
          <w:rFonts w:ascii="Times New Roman" w:hAnsi="Times New Roman" w:cs="Times New Roman"/>
          <w:b/>
          <w:sz w:val="28"/>
          <w:szCs w:val="28"/>
        </w:rPr>
        <w:t>Дивинского</w:t>
      </w:r>
      <w:r w:rsidR="00850E21" w:rsidRPr="00016A09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 w:rsidR="00850E21" w:rsidRPr="00016A09">
        <w:rPr>
          <w:rFonts w:ascii="Times New Roman" w:hAnsi="Times New Roman" w:cs="Times New Roman"/>
          <w:b/>
          <w:sz w:val="28"/>
          <w:szCs w:val="28"/>
        </w:rPr>
        <w:t>Болотнинского</w:t>
      </w:r>
      <w:proofErr w:type="spellEnd"/>
      <w:r w:rsidR="00850E21" w:rsidRPr="00016A09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  <w:r w:rsidR="00850E21" w:rsidRPr="00016A0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16A09">
        <w:rPr>
          <w:rFonts w:ascii="Times New Roman" w:hAnsi="Times New Roman" w:cs="Times New Roman"/>
          <w:b/>
          <w:sz w:val="28"/>
          <w:szCs w:val="28"/>
          <w:lang w:eastAsia="ru-RU"/>
        </w:rPr>
        <w:t>выморочного имущества</w:t>
      </w:r>
    </w:p>
    <w:p w:rsidR="00016A09" w:rsidRPr="00016A09" w:rsidRDefault="00016A09" w:rsidP="00016A09">
      <w:pPr>
        <w:pStyle w:val="aa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16A09">
        <w:rPr>
          <w:rFonts w:ascii="Times New Roman" w:hAnsi="Times New Roman" w:cs="Times New Roman"/>
          <w:sz w:val="28"/>
          <w:szCs w:val="28"/>
          <w:lang w:eastAsia="ru-RU"/>
        </w:rPr>
        <w:t>(далее – сельское поселение)</w:t>
      </w:r>
    </w:p>
    <w:p w:rsidR="00016A09" w:rsidRDefault="00016A09" w:rsidP="00016A0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ED60AC" w:rsidRPr="00016A09" w:rsidRDefault="005913EF" w:rsidP="00016A0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1. </w:t>
      </w:r>
      <w:r w:rsidR="00B40637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Порядок принятия, учета и оформления в муниципальную собственность</w:t>
      </w:r>
      <w:r w:rsidR="00016A09" w:rsidRPr="00016A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16A09">
        <w:rPr>
          <w:rFonts w:ascii="Times New Roman" w:hAnsi="Times New Roman" w:cs="Times New Roman"/>
          <w:sz w:val="28"/>
          <w:szCs w:val="28"/>
          <w:lang w:eastAsia="ru-RU"/>
        </w:rPr>
        <w:t>сельского</w:t>
      </w:r>
      <w:r w:rsidR="00016A09" w:rsidRPr="00016A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16A09">
        <w:rPr>
          <w:rFonts w:ascii="Times New Roman" w:hAnsi="Times New Roman" w:cs="Times New Roman"/>
          <w:sz w:val="28"/>
          <w:szCs w:val="28"/>
          <w:lang w:eastAsia="ru-RU"/>
        </w:rPr>
        <w:t>поселения</w:t>
      </w:r>
      <w:r w:rsidR="00B40637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</w:t>
      </w:r>
      <w:r w:rsidR="00F34005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(далее - Порядок) разработан в соответствии с Гражданским кодексом Российской Федерации, на основании Федерального закона Российской Федерации от </w:t>
      </w:r>
      <w:r w:rsidR="00B40637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0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6</w:t>
      </w:r>
      <w:r w:rsidR="00B40637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.10.2003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№ 131-ФЗ </w:t>
      </w:r>
      <w:r w:rsidR="00B40637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«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B40637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»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, Устава </w:t>
      </w:r>
      <w:r w:rsidR="00F34005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сельского поселения 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в целях своевременного выявления и принятия в муниципальную собственность следующего выморочного имущества, находящегося на территории</w:t>
      </w:r>
      <w:r w:rsidR="00016A09" w:rsidRPr="00016A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16A09">
        <w:rPr>
          <w:rFonts w:ascii="Times New Roman" w:hAnsi="Times New Roman" w:cs="Times New Roman"/>
          <w:sz w:val="28"/>
          <w:szCs w:val="28"/>
          <w:lang w:eastAsia="ru-RU"/>
        </w:rPr>
        <w:t>сельского</w:t>
      </w:r>
      <w:r w:rsidR="00016A09" w:rsidRPr="00016A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16A09">
        <w:rPr>
          <w:rFonts w:ascii="Times New Roman" w:hAnsi="Times New Roman" w:cs="Times New Roman"/>
          <w:sz w:val="28"/>
          <w:szCs w:val="28"/>
          <w:lang w:eastAsia="ru-RU"/>
        </w:rPr>
        <w:t>поселения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:</w:t>
      </w:r>
    </w:p>
    <w:p w:rsidR="00ED60AC" w:rsidRPr="00016A09" w:rsidRDefault="005913EF" w:rsidP="00016A0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- жилое помещение;</w:t>
      </w:r>
    </w:p>
    <w:p w:rsidR="008A6FD4" w:rsidRPr="00016A09" w:rsidRDefault="005913EF" w:rsidP="00016A0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- земельный участок, а также расположенные на нем здания, сооружения, иные объекты недвижимого имущества;</w:t>
      </w:r>
    </w:p>
    <w:p w:rsidR="00580927" w:rsidRPr="00016A09" w:rsidRDefault="005913EF" w:rsidP="00016A0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- доля в праве общей долевой собственности на указанные в абзацах втором и третьем настоящего пункта объекты недвижимого имущества.</w:t>
      </w:r>
    </w:p>
    <w:p w:rsidR="00ED60AC" w:rsidRPr="00016A09" w:rsidRDefault="005913EF" w:rsidP="00016A0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2. Порядок распространяется на находящиеся на терри</w:t>
      </w:r>
      <w:r w:rsid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тории</w:t>
      </w:r>
      <w:r w:rsidR="00016A09" w:rsidRPr="00016A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16A09">
        <w:rPr>
          <w:rFonts w:ascii="Times New Roman" w:hAnsi="Times New Roman" w:cs="Times New Roman"/>
          <w:sz w:val="28"/>
          <w:szCs w:val="28"/>
          <w:lang w:eastAsia="ru-RU"/>
        </w:rPr>
        <w:t>сельского</w:t>
      </w:r>
      <w:r w:rsidR="00016A09" w:rsidRPr="00016A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16A09">
        <w:rPr>
          <w:rFonts w:ascii="Times New Roman" w:hAnsi="Times New Roman" w:cs="Times New Roman"/>
          <w:sz w:val="28"/>
          <w:szCs w:val="28"/>
          <w:lang w:eastAsia="ru-RU"/>
        </w:rPr>
        <w:t>поселения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жилые помещения, в том числе квартиры, жилые дома (части жилых домов), земельные участки, а также расположенные на них здания, сооружения и иные объекты недвижимого имущества и доли в праве на них, переходящие по праву наследо</w:t>
      </w:r>
      <w:r w:rsid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вания по закону в собственность</w:t>
      </w:r>
      <w:r w:rsidR="00016A09" w:rsidRPr="00016A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16A09">
        <w:rPr>
          <w:rFonts w:ascii="Times New Roman" w:hAnsi="Times New Roman" w:cs="Times New Roman"/>
          <w:sz w:val="28"/>
          <w:szCs w:val="28"/>
          <w:lang w:eastAsia="ru-RU"/>
        </w:rPr>
        <w:t>сельского</w:t>
      </w:r>
      <w:r w:rsidR="00016A09" w:rsidRPr="00016A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16A09">
        <w:rPr>
          <w:rFonts w:ascii="Times New Roman" w:hAnsi="Times New Roman" w:cs="Times New Roman"/>
          <w:sz w:val="28"/>
          <w:szCs w:val="28"/>
          <w:lang w:eastAsia="ru-RU"/>
        </w:rPr>
        <w:t>поселения</w:t>
      </w:r>
      <w:r w:rsidR="001B604C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.</w:t>
      </w:r>
    </w:p>
    <w:p w:rsidR="00580927" w:rsidRPr="00016A09" w:rsidRDefault="005913EF" w:rsidP="00016A0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3. К жилым помещениям, земельным участкам, а также расположенным на них зданиям, сооружениям и иным объектам недвижимого имущества, переходящим в порядке наследования по закону в собственность (далее - выморочное имущество), относятся жилые помещения, земельные участки, а также расположенные на них здания, сооружения, иные объекты недвижимого имущества, доли в праве на них, принадлежащие гражданам на праве собственности и освобождающиеся после их смерти при отсутствии у умершего гражданина наследников как по закону, так и по завещанию, либо если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наследника.</w:t>
      </w:r>
    </w:p>
    <w:p w:rsidR="00580927" w:rsidRPr="00016A09" w:rsidRDefault="005913EF" w:rsidP="00016A0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4. Выявление выморочного имущества осуществляется специалистами </w:t>
      </w:r>
      <w:r w:rsidR="00481B04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а</w:t>
      </w:r>
      <w:r w:rsid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дминистрации</w:t>
      </w:r>
      <w:r w:rsidR="00016A09" w:rsidRPr="00016A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16A09">
        <w:rPr>
          <w:rFonts w:ascii="Times New Roman" w:hAnsi="Times New Roman" w:cs="Times New Roman"/>
          <w:sz w:val="28"/>
          <w:szCs w:val="28"/>
          <w:lang w:eastAsia="ru-RU"/>
        </w:rPr>
        <w:t>сельского</w:t>
      </w:r>
      <w:r w:rsidR="00016A09" w:rsidRPr="00016A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16A09">
        <w:rPr>
          <w:rFonts w:ascii="Times New Roman" w:hAnsi="Times New Roman" w:cs="Times New Roman"/>
          <w:sz w:val="28"/>
          <w:szCs w:val="28"/>
          <w:lang w:eastAsia="ru-RU"/>
        </w:rPr>
        <w:t>поселения</w:t>
      </w:r>
      <w:r w:rsidR="00481B04" w:rsidRPr="00016A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0757A" w:rsidRPr="00016A09">
        <w:rPr>
          <w:rFonts w:ascii="Times New Roman" w:hAnsi="Times New Roman" w:cs="Times New Roman"/>
          <w:sz w:val="28"/>
          <w:szCs w:val="28"/>
        </w:rPr>
        <w:t>(далее – администрация)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, организациями, 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lastRenderedPageBreak/>
        <w:t>осуществляющими обслуживание и эксплуатацию жилищного фонда, управляющими компаниями. Иные организации и физические лица вправе информировать администрацию о фактах выявления выморочного имущества.</w:t>
      </w:r>
    </w:p>
    <w:p w:rsidR="00580927" w:rsidRPr="00016A09" w:rsidRDefault="005913EF" w:rsidP="00016A0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5. В случае выявления факта смерти гражданина, имевшего на праве собственности жилое помещение, земельный участок, долю в праве на них, находящиеся на терри</w:t>
      </w:r>
      <w:r w:rsid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тории</w:t>
      </w:r>
      <w:r w:rsidR="00016A09" w:rsidRPr="00016A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16A09">
        <w:rPr>
          <w:rFonts w:ascii="Times New Roman" w:hAnsi="Times New Roman" w:cs="Times New Roman"/>
          <w:sz w:val="28"/>
          <w:szCs w:val="28"/>
          <w:lang w:eastAsia="ru-RU"/>
        </w:rPr>
        <w:t>сельского</w:t>
      </w:r>
      <w:r w:rsidR="00016A09" w:rsidRPr="00016A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16A09">
        <w:rPr>
          <w:rFonts w:ascii="Times New Roman" w:hAnsi="Times New Roman" w:cs="Times New Roman"/>
          <w:sz w:val="28"/>
          <w:szCs w:val="28"/>
          <w:lang w:eastAsia="ru-RU"/>
        </w:rPr>
        <w:t>поселения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, при отсутствии у умершего гражданина наследников, информация о выявлении выморочного имущества направляется в </w:t>
      </w:r>
      <w:r w:rsidR="00481B04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а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дминистрацию</w:t>
      </w:r>
      <w:r w:rsidR="00580927" w:rsidRPr="00016A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в письменном виде.</w:t>
      </w:r>
    </w:p>
    <w:p w:rsidR="00DC0041" w:rsidRPr="00016A09" w:rsidRDefault="005913EF" w:rsidP="00016A0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6. Администрация</w:t>
      </w:r>
      <w:r w:rsidR="00580927" w:rsidRPr="00016A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в 15-дневный срок со дня получения письменной информации о наличии на терри</w:t>
      </w:r>
      <w:r w:rsid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тории</w:t>
      </w:r>
      <w:r w:rsidR="00016A09" w:rsidRPr="00016A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16A09">
        <w:rPr>
          <w:rFonts w:ascii="Times New Roman" w:hAnsi="Times New Roman" w:cs="Times New Roman"/>
          <w:sz w:val="28"/>
          <w:szCs w:val="28"/>
          <w:lang w:eastAsia="ru-RU"/>
        </w:rPr>
        <w:t>сельского</w:t>
      </w:r>
      <w:r w:rsidR="00016A09" w:rsidRPr="00016A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16A09">
        <w:rPr>
          <w:rFonts w:ascii="Times New Roman" w:hAnsi="Times New Roman" w:cs="Times New Roman"/>
          <w:sz w:val="28"/>
          <w:szCs w:val="28"/>
          <w:lang w:eastAsia="ru-RU"/>
        </w:rPr>
        <w:t>поселения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выморочного имущества осуществляет осмотр внешнего состояния объекта и составляет акт его обследования.</w:t>
      </w:r>
    </w:p>
    <w:p w:rsidR="00DC0041" w:rsidRPr="00016A09" w:rsidRDefault="00E022B2" w:rsidP="00016A0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7</w:t>
      </w:r>
      <w:r w:rsidR="005913EF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. В случае возможности свободного доступа внутрь осматриваемого объекта недвижимого имущества в акте обследования отражаются сведения о внутреннем состоянии такого объекта.</w:t>
      </w:r>
    </w:p>
    <w:p w:rsidR="008A6FD4" w:rsidRPr="00016A09" w:rsidRDefault="00E022B2" w:rsidP="00016A0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8</w:t>
      </w:r>
      <w:r w:rsidR="005913EF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. При наличии фактических признаков, позволяющих оценить обследованный объект как выморочное имущество, </w:t>
      </w:r>
      <w:r w:rsidR="00481B04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а</w:t>
      </w:r>
      <w:r w:rsidR="005913EF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дминистрация</w:t>
      </w:r>
      <w:r w:rsidR="00481B04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</w:t>
      </w:r>
      <w:r w:rsidR="005913EF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в 30-дневный срок со дня составления акта обследования принимает меры по установлению наследников на указанное имущество, в том числе:</w:t>
      </w:r>
    </w:p>
    <w:p w:rsidR="00ED60AC" w:rsidRPr="00016A09" w:rsidRDefault="005913EF" w:rsidP="00016A0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а) обеспечивает размещение в средствах массовой информации объявление о необходимости явки лица, считающим себя наследником или имеющим на него права, в течение 1 месяца со дня публикации объявления, с предупреждением о том, что в случае неявки вызываемого лица в отношении указанного объекта будут приняты меры по обращению его в муниципальную собственность.</w:t>
      </w:r>
    </w:p>
    <w:p w:rsidR="008A6FD4" w:rsidRPr="00016A09" w:rsidRDefault="005913EF" w:rsidP="00016A0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б) обеспечивает получение выписки из </w:t>
      </w:r>
      <w:r w:rsidR="00481B04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Единого государственного реестра недвижимости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о зарегистрированных правах на объект недвижимого имущества и земельный участок, на котором расположен такой объект.</w:t>
      </w:r>
    </w:p>
    <w:p w:rsidR="008A6FD4" w:rsidRPr="00016A09" w:rsidRDefault="005913EF" w:rsidP="00016A0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в) обеспечивает получение выписки из реестровой книги, выданной органом, осуществляющим технический учет объектов недвижимости, о зарегистрированных правах на объект недвижимого имущества и земельный участок, на котором расположен такой объект.</w:t>
      </w:r>
    </w:p>
    <w:p w:rsidR="008A6FD4" w:rsidRPr="00016A09" w:rsidRDefault="005913EF" w:rsidP="00016A0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г) направляет запросы в органы учета государственного и федерального имущества о наличии объекта в реестрах федерального имущества, государственного имущества субъекта Р</w:t>
      </w:r>
      <w:r w:rsidR="00481B04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оссийской Федерации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, о правовой принадлежности объекта.</w:t>
      </w:r>
    </w:p>
    <w:p w:rsidR="00DC0041" w:rsidRPr="00016A09" w:rsidRDefault="005913EF" w:rsidP="00016A0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д) принимает меры к получению сведений из Государственного кадастра недвижимости в виде кадастрового паспорта объекта недвижимости имущества.</w:t>
      </w:r>
    </w:p>
    <w:p w:rsidR="00DC0041" w:rsidRPr="00016A09" w:rsidRDefault="00E022B2" w:rsidP="00016A0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9</w:t>
      </w:r>
      <w:r w:rsidR="005913EF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. Оформление права на наследство и действия, направленные на регистрацию права муниципальной собственности на выморочное имущество, осуществляет </w:t>
      </w:r>
      <w:r w:rsidR="00481B04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а</w:t>
      </w:r>
      <w:r w:rsidR="005913EF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дминистрация.</w:t>
      </w:r>
    </w:p>
    <w:p w:rsidR="00DC0041" w:rsidRPr="00016A09" w:rsidRDefault="005913EF" w:rsidP="00726A3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1</w:t>
      </w:r>
      <w:r w:rsidR="00E022B2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0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. По истечении 6 месяцев со дня смерти собственника имущества, обладающего признаками выморочного имущества, </w:t>
      </w:r>
      <w:r w:rsidR="00481B04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а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дминистрация</w:t>
      </w:r>
      <w:r w:rsidR="00481B04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подает письменное заявление нотариусу по месту открытия наследства о выдаче свидетельства о праве на наследство.</w:t>
      </w:r>
    </w:p>
    <w:p w:rsidR="00E022B2" w:rsidRPr="00016A09" w:rsidRDefault="005913EF" w:rsidP="00726A3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lastRenderedPageBreak/>
        <w:t>1</w:t>
      </w:r>
      <w:r w:rsidR="00E022B2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1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. Для получения свидетельства о праве на наследство на выморочное имущество, </w:t>
      </w:r>
      <w:r w:rsidR="00481B04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а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дминистрация к заявлению прилагает следующий пакет документов:</w:t>
      </w:r>
    </w:p>
    <w:p w:rsidR="00E022B2" w:rsidRPr="00016A09" w:rsidRDefault="005913EF" w:rsidP="00016A0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1) документы, подтверждающие полномочия заявителя,</w:t>
      </w:r>
    </w:p>
    <w:p w:rsidR="00ED60AC" w:rsidRPr="00016A09" w:rsidRDefault="005913EF" w:rsidP="00016A0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2) документы на умершего собственника жилого помещения</w:t>
      </w:r>
      <w:r w:rsidR="00E022B2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- свидетельство (справку) о смерти умершего собственника жилого помещения, выданное учреждениями ЗАГС</w:t>
      </w:r>
      <w:r w:rsidR="00E022B2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;</w:t>
      </w:r>
    </w:p>
    <w:p w:rsidR="00E022B2" w:rsidRPr="00016A09" w:rsidRDefault="005913EF" w:rsidP="00016A0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3) документы, подтверждающие действия заявителя по факту установления наличия наследников, предусмотренные настоящим </w:t>
      </w:r>
      <w:r w:rsidR="00481B04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Порядком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;</w:t>
      </w:r>
    </w:p>
    <w:p w:rsidR="00E022B2" w:rsidRPr="00016A09" w:rsidRDefault="005913EF" w:rsidP="00016A0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4) документы, подтверждающие состав и место нахождения наследственного имущества:</w:t>
      </w:r>
    </w:p>
    <w:p w:rsidR="00ED60AC" w:rsidRPr="00016A09" w:rsidRDefault="005913EF" w:rsidP="00016A0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а) технический или кадастровый паспорт;</w:t>
      </w:r>
    </w:p>
    <w:p w:rsidR="00ED60AC" w:rsidRPr="00016A09" w:rsidRDefault="005913EF" w:rsidP="00016A0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б) справку о наличии, местоположении, составе, физическом износе, оценке недвижимого имущества, выданную органом, осуществляющим технический учет объектов недвижимости;</w:t>
      </w:r>
    </w:p>
    <w:p w:rsidR="00ED60AC" w:rsidRPr="00016A09" w:rsidRDefault="005913EF" w:rsidP="00016A0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5) документы, подтверждающие право собственности наследодателя на наследственное имущество;</w:t>
      </w:r>
    </w:p>
    <w:p w:rsidR="00ED60AC" w:rsidRPr="00016A09" w:rsidRDefault="005913EF" w:rsidP="00016A0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а) выписку из </w:t>
      </w:r>
      <w:r w:rsidR="00481B04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Единого государственного реестра недвижимости 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(далее - Реестр), о зарегистрированных правах на объект недвижимого имущества;</w:t>
      </w:r>
    </w:p>
    <w:p w:rsidR="00E022B2" w:rsidRPr="00016A09" w:rsidRDefault="005913EF" w:rsidP="00016A0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б) кадастровый паспорт объекта недвижимого имущества;</w:t>
      </w:r>
    </w:p>
    <w:p w:rsidR="00ED60AC" w:rsidRPr="00016A09" w:rsidRDefault="005913EF" w:rsidP="00016A0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в) выписку из реестровой книги, выданную органом, осуществляющим технический учет объектов недвижимости, о зарегистрированных правах на объект недвижимого имущества;</w:t>
      </w:r>
    </w:p>
    <w:p w:rsidR="00ED60AC" w:rsidRPr="00016A09" w:rsidRDefault="005913EF" w:rsidP="00016A0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г) договор о безвозмездной передаче жилого помещения в собственность (при наличии);</w:t>
      </w:r>
    </w:p>
    <w:p w:rsidR="00E022B2" w:rsidRPr="00016A09" w:rsidRDefault="005913EF" w:rsidP="00016A0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д) договор купли-продажи недвижимого имущества (при наличии);</w:t>
      </w:r>
    </w:p>
    <w:p w:rsidR="00E022B2" w:rsidRPr="00016A09" w:rsidRDefault="005913EF" w:rsidP="00016A0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е) свидетельство о праве на наследство (при наличии);</w:t>
      </w:r>
    </w:p>
    <w:p w:rsidR="00E022B2" w:rsidRPr="00016A09" w:rsidRDefault="005913EF" w:rsidP="00016A0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ж) постановление о предоставлении земельного участка (при наличии)</w:t>
      </w:r>
      <w:r w:rsidR="00E022B2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;</w:t>
      </w:r>
    </w:p>
    <w:p w:rsidR="00ED60AC" w:rsidRPr="00016A09" w:rsidRDefault="005913EF" w:rsidP="00016A0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з) и другие документы (при наличии);</w:t>
      </w:r>
    </w:p>
    <w:p w:rsidR="00ED60AC" w:rsidRPr="00016A09" w:rsidRDefault="00ED60AC" w:rsidP="00726A3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1</w:t>
      </w:r>
      <w:r w:rsidR="00E022B2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2</w:t>
      </w:r>
      <w:r w:rsidR="005913EF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. Исходя из особенностей конкретного наследственного дела, перечень документов, при необходимости, обусловленной федеральным законодательством, корректируется нотариусом.</w:t>
      </w:r>
    </w:p>
    <w:p w:rsidR="00E022B2" w:rsidRPr="00016A09" w:rsidRDefault="005913EF" w:rsidP="00726A3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1</w:t>
      </w:r>
      <w:r w:rsidR="00E022B2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3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. Указанные выше документы направляются нотариусу по месту открытия наследства для оформления свидетельства о праве на наследство.</w:t>
      </w:r>
    </w:p>
    <w:p w:rsidR="00ED60AC" w:rsidRPr="00016A09" w:rsidRDefault="005913EF" w:rsidP="00726A3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1</w:t>
      </w:r>
      <w:r w:rsidR="00E022B2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4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. В случае отказа в выдаче свидетельства о праве на наследство, по причине отсутствия необходимой информации, </w:t>
      </w:r>
      <w:r w:rsidR="00481B04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а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дминистрация</w:t>
      </w:r>
      <w:r w:rsidR="00DC0041" w:rsidRPr="00016A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обращается </w:t>
      </w:r>
      <w:r w:rsidR="00DC0041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в суд с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иском о признании имущества выморочным и признании права муниципальной собственности на это имущество.</w:t>
      </w:r>
    </w:p>
    <w:p w:rsidR="00DC0041" w:rsidRPr="00016A09" w:rsidRDefault="005913EF" w:rsidP="00726A3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1</w:t>
      </w:r>
      <w:r w:rsidR="00E022B2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5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. К исковому заявлению о признании имущества выморочным и признании права муниципальной собственности на это имущество прилагается паке</w:t>
      </w:r>
      <w:r w:rsidR="00726A34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т документов, предусмотренный пунктом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1</w:t>
      </w:r>
      <w:r w:rsidR="00E022B2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1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настоящего </w:t>
      </w:r>
      <w:r w:rsidR="00DC0041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П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о</w:t>
      </w:r>
      <w:r w:rsidR="00481B04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рядка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.</w:t>
      </w:r>
    </w:p>
    <w:p w:rsidR="00ED60AC" w:rsidRPr="00016A09" w:rsidRDefault="005913EF" w:rsidP="00726A3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1</w:t>
      </w:r>
      <w:r w:rsidR="00E022B2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6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. В ходе судебного рассмотрения заявления о признании имущества выморочным и признании права муниципальной собственности на это имущество могут быть представлены сведения, полученные из объяснений сторон, третьих лиц, показаний свидетелей, письменных и вещественных доказательств и иное.</w:t>
      </w:r>
    </w:p>
    <w:p w:rsidR="00ED60AC" w:rsidRPr="00016A09" w:rsidRDefault="005913EF" w:rsidP="00726A3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lastRenderedPageBreak/>
        <w:t>1</w:t>
      </w:r>
      <w:r w:rsidR="00E022B2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7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. В случае удовлетворения требования о признании имущества выморочным, а также признании права муниципальной собственности на это имущество и вступления соответствующего решения суда в законную силу</w:t>
      </w:r>
      <w:r w:rsidR="00DC0041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, </w:t>
      </w:r>
      <w:r w:rsidR="00481B04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а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дминистрация:</w:t>
      </w:r>
    </w:p>
    <w:p w:rsidR="00E022B2" w:rsidRPr="00016A09" w:rsidRDefault="005913EF" w:rsidP="00016A0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1) представляет в орган, осуществляющий государственную регистрацию прав на недвижимое имущество и сделок с ним, документы для государственной регистрации права собственности на объект недвижимого имущества.</w:t>
      </w:r>
    </w:p>
    <w:p w:rsidR="00E022B2" w:rsidRPr="00016A09" w:rsidRDefault="005913EF" w:rsidP="00016A0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2) после получения </w:t>
      </w:r>
      <w:r w:rsidR="008A6FD4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документа, подтверждающего 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государственн</w:t>
      </w:r>
      <w:r w:rsidR="008A6FD4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ую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регистраци</w:t>
      </w:r>
      <w:r w:rsidR="008A6FD4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ю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права муниципальной собственности</w:t>
      </w:r>
      <w:r w:rsidR="00E022B2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,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</w:t>
      </w:r>
      <w:r w:rsidR="00481B04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а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дминистрация</w:t>
      </w:r>
      <w:r w:rsidR="00481B04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в </w:t>
      </w:r>
      <w:r w:rsidR="008A6FD4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7</w:t>
      </w:r>
      <w:r w:rsidR="00481B04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-дневный срок 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готовит проект </w:t>
      </w:r>
      <w:r w:rsidR="00481B04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правового акта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о приеме в муниципальную собственность и включении в состав имущества муниципальной казны выморочного имущества.</w:t>
      </w:r>
    </w:p>
    <w:p w:rsidR="00DC0041" w:rsidRPr="00016A09" w:rsidRDefault="005913EF" w:rsidP="00016A0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3) в </w:t>
      </w:r>
      <w:r w:rsidR="008A6FD4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7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-дневный срок </w:t>
      </w:r>
      <w:r w:rsidR="008A6FD4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с момента издания </w:t>
      </w:r>
      <w:r w:rsidR="00726A34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правового акта, указанного в подпункте 2 пункта</w:t>
      </w:r>
      <w:r w:rsidR="008A6FD4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1</w:t>
      </w:r>
      <w:r w:rsidR="00E022B2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7</w:t>
      </w:r>
      <w:r w:rsidR="00123170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</w:t>
      </w:r>
      <w:r w:rsidR="008A6FD4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Порядка 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обеспечивает включение указанного объекта недвижимого имущества в реестр муниципального имущества.</w:t>
      </w:r>
    </w:p>
    <w:p w:rsidR="00ED60AC" w:rsidRPr="00016A09" w:rsidRDefault="005913EF" w:rsidP="00726A3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1</w:t>
      </w:r>
      <w:r w:rsidR="00E022B2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8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. Финансирование расходов на выявление и оформление выморочного имущества в муниципальную собственность осуществляется за счет средств бю</w:t>
      </w:r>
      <w:r w:rsidR="00726A34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джета</w:t>
      </w:r>
      <w:r w:rsidR="00726A34" w:rsidRPr="00726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26A34">
        <w:rPr>
          <w:rFonts w:ascii="Times New Roman" w:hAnsi="Times New Roman" w:cs="Times New Roman"/>
          <w:sz w:val="28"/>
          <w:szCs w:val="28"/>
          <w:lang w:eastAsia="ru-RU"/>
        </w:rPr>
        <w:t>сельского</w:t>
      </w:r>
      <w:r w:rsidR="00726A34" w:rsidRPr="00016A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26A34">
        <w:rPr>
          <w:rFonts w:ascii="Times New Roman" w:hAnsi="Times New Roman" w:cs="Times New Roman"/>
          <w:sz w:val="28"/>
          <w:szCs w:val="28"/>
          <w:lang w:eastAsia="ru-RU"/>
        </w:rPr>
        <w:t>поселения</w:t>
      </w: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.</w:t>
      </w:r>
    </w:p>
    <w:p w:rsidR="00ED60AC" w:rsidRPr="00016A09" w:rsidRDefault="00E022B2" w:rsidP="00726A3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19</w:t>
      </w:r>
      <w:r w:rsidR="005913EF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. Дальнейшее использование выморочного имущества осуществляется в соо</w:t>
      </w:r>
      <w:r w:rsidR="00726A34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тветствии с законодательством</w:t>
      </w:r>
      <w:r w:rsidR="00726A34" w:rsidRPr="00726A34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</w:t>
      </w:r>
      <w:r w:rsidR="00726A34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Российской Федерации</w:t>
      </w:r>
      <w:r w:rsidR="005913EF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и нормативными правовыми актами орган</w:t>
      </w:r>
      <w:r w:rsidR="00726A34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ов</w:t>
      </w:r>
      <w:r w:rsidR="005913EF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</w:t>
      </w:r>
      <w:r w:rsidR="00DC0041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местного самоуправления</w:t>
      </w:r>
      <w:r w:rsidR="00726A34" w:rsidRPr="00726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26A34">
        <w:rPr>
          <w:rFonts w:ascii="Times New Roman" w:hAnsi="Times New Roman" w:cs="Times New Roman"/>
          <w:sz w:val="28"/>
          <w:szCs w:val="28"/>
          <w:lang w:eastAsia="ru-RU"/>
        </w:rPr>
        <w:t>сельского</w:t>
      </w:r>
      <w:r w:rsidR="00726A34" w:rsidRPr="00016A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26A34">
        <w:rPr>
          <w:rFonts w:ascii="Times New Roman" w:hAnsi="Times New Roman" w:cs="Times New Roman"/>
          <w:sz w:val="28"/>
          <w:szCs w:val="28"/>
          <w:lang w:eastAsia="ru-RU"/>
        </w:rPr>
        <w:t>поселения</w:t>
      </w:r>
      <w:r w:rsidR="005913EF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.</w:t>
      </w:r>
    </w:p>
    <w:p w:rsidR="00DC0041" w:rsidRPr="00016A09" w:rsidRDefault="0003413D" w:rsidP="00726A3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2</w:t>
      </w:r>
      <w:r w:rsidR="00E022B2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0</w:t>
      </w:r>
      <w:r w:rsidR="005913EF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. Охрану выморочного имущества и безопасность существования такого имущества для населения на период с его первоначального обнаружения и до передачи его в пользование, либо собственность третьим лицам в порядке, установленном законодательством, после оформления его в муниципальную собственность обеспечивает </w:t>
      </w:r>
      <w:r w:rsidR="00481B04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а</w:t>
      </w:r>
      <w:r w:rsidR="005913EF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дминистрация.</w:t>
      </w:r>
    </w:p>
    <w:p w:rsidR="005913EF" w:rsidRPr="0052491C" w:rsidRDefault="0003413D" w:rsidP="00726A34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1E1D1E"/>
          <w:sz w:val="24"/>
          <w:szCs w:val="24"/>
          <w:lang w:eastAsia="ru-RU"/>
        </w:rPr>
      </w:pPr>
      <w:r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2</w:t>
      </w:r>
      <w:r w:rsidR="00E022B2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1</w:t>
      </w:r>
      <w:r w:rsidR="005913EF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. В случае выявления имущества, переходящего в порядке наследования по закону в собственность Российской Федерации, </w:t>
      </w:r>
      <w:r w:rsidR="00481B04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а</w:t>
      </w:r>
      <w:r w:rsidR="005913EF" w:rsidRPr="00016A09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дминистрация извещает об этом налоговый орган</w:t>
      </w:r>
      <w:r w:rsidR="005913EF" w:rsidRPr="0052491C">
        <w:rPr>
          <w:rFonts w:ascii="Arial" w:eastAsia="Times New Roman" w:hAnsi="Arial" w:cs="Arial"/>
          <w:color w:val="1E1D1E"/>
          <w:sz w:val="24"/>
          <w:szCs w:val="24"/>
          <w:lang w:eastAsia="ru-RU"/>
        </w:rPr>
        <w:t>.</w:t>
      </w:r>
    </w:p>
    <w:sectPr w:rsidR="005913EF" w:rsidRPr="0052491C" w:rsidSect="00A873F3">
      <w:headerReference w:type="default" r:id="rId7"/>
      <w:pgSz w:w="11906" w:h="16838"/>
      <w:pgMar w:top="1134" w:right="567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48C" w:rsidRDefault="001D548C" w:rsidP="00850E21">
      <w:pPr>
        <w:spacing w:after="0" w:line="240" w:lineRule="auto"/>
      </w:pPr>
      <w:r>
        <w:separator/>
      </w:r>
    </w:p>
  </w:endnote>
  <w:endnote w:type="continuationSeparator" w:id="0">
    <w:p w:rsidR="001D548C" w:rsidRDefault="001D548C" w:rsidP="00850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48C" w:rsidRDefault="001D548C" w:rsidP="00850E21">
      <w:pPr>
        <w:spacing w:after="0" w:line="240" w:lineRule="auto"/>
      </w:pPr>
      <w:r>
        <w:separator/>
      </w:r>
    </w:p>
  </w:footnote>
  <w:footnote w:type="continuationSeparator" w:id="0">
    <w:p w:rsidR="001D548C" w:rsidRDefault="001D548C" w:rsidP="00850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431489"/>
      <w:docPartObj>
        <w:docPartGallery w:val="Page Numbers (Top of Page)"/>
        <w:docPartUnique/>
      </w:docPartObj>
    </w:sdtPr>
    <w:sdtEndPr/>
    <w:sdtContent>
      <w:p w:rsidR="00850E21" w:rsidRDefault="00850E2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BD1">
          <w:rPr>
            <w:noProof/>
          </w:rPr>
          <w:t>5</w:t>
        </w:r>
        <w:r>
          <w:fldChar w:fldCharType="end"/>
        </w:r>
      </w:p>
    </w:sdtContent>
  </w:sdt>
  <w:p w:rsidR="00850E21" w:rsidRDefault="00850E2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414C78"/>
    <w:multiLevelType w:val="hybridMultilevel"/>
    <w:tmpl w:val="9DEA88A8"/>
    <w:lvl w:ilvl="0" w:tplc="14242950">
      <w:start w:val="1"/>
      <w:numFmt w:val="decimal"/>
      <w:lvlText w:val="%1."/>
      <w:lvlJc w:val="left"/>
      <w:pPr>
        <w:ind w:left="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BE493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6CDBF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D6AE7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A84C1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162AE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065D1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A2501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CA48C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DFD"/>
    <w:rsid w:val="00016A09"/>
    <w:rsid w:val="0003413D"/>
    <w:rsid w:val="00123170"/>
    <w:rsid w:val="00155C67"/>
    <w:rsid w:val="001B604C"/>
    <w:rsid w:val="001D548C"/>
    <w:rsid w:val="0024042C"/>
    <w:rsid w:val="002609D2"/>
    <w:rsid w:val="0032302D"/>
    <w:rsid w:val="00330DFD"/>
    <w:rsid w:val="0036513E"/>
    <w:rsid w:val="0040757A"/>
    <w:rsid w:val="00410978"/>
    <w:rsid w:val="00441A94"/>
    <w:rsid w:val="00462221"/>
    <w:rsid w:val="00481B04"/>
    <w:rsid w:val="004A5EEA"/>
    <w:rsid w:val="0052491C"/>
    <w:rsid w:val="00580927"/>
    <w:rsid w:val="005913EF"/>
    <w:rsid w:val="00726A34"/>
    <w:rsid w:val="0081734D"/>
    <w:rsid w:val="0082713A"/>
    <w:rsid w:val="00850E21"/>
    <w:rsid w:val="008A6FD4"/>
    <w:rsid w:val="00A873F3"/>
    <w:rsid w:val="00B40637"/>
    <w:rsid w:val="00C73348"/>
    <w:rsid w:val="00CB1409"/>
    <w:rsid w:val="00D47576"/>
    <w:rsid w:val="00D70E4A"/>
    <w:rsid w:val="00DC0041"/>
    <w:rsid w:val="00E022B2"/>
    <w:rsid w:val="00E03BD1"/>
    <w:rsid w:val="00EC68D2"/>
    <w:rsid w:val="00ED60AC"/>
    <w:rsid w:val="00F34005"/>
    <w:rsid w:val="00F60B7C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5D2BED-0752-4D78-9544-D00A5452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13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13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913E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91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913E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9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13E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D60AC"/>
    <w:pPr>
      <w:ind w:left="720"/>
      <w:contextualSpacing/>
    </w:pPr>
  </w:style>
  <w:style w:type="character" w:styleId="a9">
    <w:name w:val="Emphasis"/>
    <w:qFormat/>
    <w:rsid w:val="00850E21"/>
    <w:rPr>
      <w:i/>
      <w:iCs/>
    </w:rPr>
  </w:style>
  <w:style w:type="paragraph" w:styleId="aa">
    <w:name w:val="No Spacing"/>
    <w:uiPriority w:val="1"/>
    <w:qFormat/>
    <w:rsid w:val="00850E21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850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50E21"/>
  </w:style>
  <w:style w:type="paragraph" w:styleId="ad">
    <w:name w:val="footer"/>
    <w:basedOn w:val="a"/>
    <w:link w:val="ae"/>
    <w:uiPriority w:val="99"/>
    <w:unhideWhenUsed/>
    <w:rsid w:val="00850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50E21"/>
  </w:style>
  <w:style w:type="character" w:styleId="af">
    <w:name w:val="annotation reference"/>
    <w:basedOn w:val="a0"/>
    <w:uiPriority w:val="99"/>
    <w:semiHidden/>
    <w:unhideWhenUsed/>
    <w:rsid w:val="00726A3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26A34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26A34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26A3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26A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3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641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13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1841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cp:lastPrinted>2024-09-19T03:37:00Z</cp:lastPrinted>
  <dcterms:created xsi:type="dcterms:W3CDTF">2024-03-27T06:45:00Z</dcterms:created>
  <dcterms:modified xsi:type="dcterms:W3CDTF">2024-09-19T03:38:00Z</dcterms:modified>
</cp:coreProperties>
</file>